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43C" w:rsidRPr="00FE2AC1" w:rsidRDefault="00CF37FE" w:rsidP="00CF37FE">
      <w:pPr>
        <w:shd w:val="clear" w:color="auto" w:fill="FFFFFF"/>
        <w:spacing w:after="0" w:line="240" w:lineRule="auto"/>
        <w:rPr>
          <w:rFonts w:ascii="yandex-sans" w:hAnsi="yandex-sans"/>
          <w:color w:val="000000"/>
          <w:sz w:val="28"/>
          <w:szCs w:val="28"/>
        </w:rPr>
      </w:pPr>
      <w:r>
        <w:rPr>
          <w:rFonts w:ascii="Times New Roman" w:hAnsi="Times New Roman"/>
          <w:b/>
          <w:sz w:val="28"/>
          <w:szCs w:val="28"/>
        </w:rPr>
        <w:t xml:space="preserve">                                                                                                  </w:t>
      </w:r>
      <w:r w:rsidR="006F543C">
        <w:rPr>
          <w:rFonts w:ascii="yandex-sans" w:hAnsi="yandex-sans"/>
          <w:color w:val="000000"/>
          <w:sz w:val="28"/>
          <w:szCs w:val="28"/>
        </w:rPr>
        <w:t xml:space="preserve"> </w:t>
      </w:r>
      <w:r w:rsidR="006F543C" w:rsidRPr="00FE2AC1">
        <w:rPr>
          <w:rFonts w:ascii="yandex-sans" w:hAnsi="yandex-sans"/>
          <w:color w:val="000000"/>
          <w:sz w:val="28"/>
          <w:szCs w:val="28"/>
        </w:rPr>
        <w:t>Приложение</w:t>
      </w:r>
      <w:r w:rsidR="006F543C">
        <w:rPr>
          <w:rFonts w:ascii="yandex-sans" w:hAnsi="yandex-sans"/>
          <w:color w:val="000000"/>
          <w:sz w:val="28"/>
          <w:szCs w:val="28"/>
        </w:rPr>
        <w:t xml:space="preserve"> 1</w:t>
      </w:r>
    </w:p>
    <w:p w:rsidR="006F543C" w:rsidRDefault="006F543C" w:rsidP="006F543C">
      <w:pPr>
        <w:shd w:val="clear" w:color="auto" w:fill="FFFFFF"/>
        <w:spacing w:after="0" w:line="240" w:lineRule="auto"/>
        <w:jc w:val="right"/>
        <w:rPr>
          <w:rFonts w:ascii="yandex-sans" w:hAnsi="yandex-sans"/>
          <w:color w:val="000000"/>
          <w:sz w:val="28"/>
          <w:szCs w:val="28"/>
        </w:rPr>
      </w:pPr>
      <w:r w:rsidRPr="00FE2AC1">
        <w:rPr>
          <w:rFonts w:ascii="yandex-sans" w:hAnsi="yandex-sans"/>
          <w:color w:val="000000"/>
          <w:sz w:val="28"/>
          <w:szCs w:val="28"/>
        </w:rPr>
        <w:t xml:space="preserve">к приказу от 30.08.2019 № </w:t>
      </w:r>
      <w:r>
        <w:rPr>
          <w:rFonts w:ascii="yandex-sans" w:hAnsi="yandex-sans"/>
          <w:color w:val="000000"/>
          <w:sz w:val="28"/>
          <w:szCs w:val="28"/>
        </w:rPr>
        <w:t>40/1</w:t>
      </w:r>
    </w:p>
    <w:p w:rsidR="006F543C" w:rsidRPr="00FE2AC1" w:rsidRDefault="006F543C" w:rsidP="006F543C">
      <w:pPr>
        <w:shd w:val="clear" w:color="auto" w:fill="FFFFFF"/>
        <w:spacing w:after="0" w:line="240" w:lineRule="auto"/>
        <w:jc w:val="right"/>
        <w:rPr>
          <w:rFonts w:ascii="yandex-sans" w:hAnsi="yandex-sans"/>
          <w:color w:val="000000"/>
          <w:sz w:val="28"/>
          <w:szCs w:val="28"/>
        </w:rPr>
      </w:pPr>
      <w:r>
        <w:rPr>
          <w:rFonts w:ascii="yandex-sans" w:hAnsi="yandex-sans"/>
          <w:color w:val="000000"/>
          <w:sz w:val="28"/>
          <w:szCs w:val="28"/>
        </w:rPr>
        <w:t>Центра развития ребенка</w:t>
      </w:r>
    </w:p>
    <w:p w:rsidR="006F543C" w:rsidRPr="00FE2AC1" w:rsidRDefault="006F543C" w:rsidP="006F543C">
      <w:pPr>
        <w:shd w:val="clear" w:color="auto" w:fill="FFFFFF"/>
        <w:spacing w:after="266" w:line="282" w:lineRule="atLeast"/>
        <w:ind w:firstLine="851"/>
        <w:jc w:val="center"/>
        <w:outlineLvl w:val="2"/>
        <w:rPr>
          <w:rFonts w:ascii="Times New Roman" w:hAnsi="Times New Roman"/>
          <w:b/>
          <w:bCs/>
          <w:color w:val="333333"/>
          <w:sz w:val="28"/>
          <w:szCs w:val="28"/>
        </w:rPr>
      </w:pPr>
    </w:p>
    <w:p w:rsidR="006F543C" w:rsidRPr="00FA3D72" w:rsidRDefault="006F543C" w:rsidP="006F543C">
      <w:pPr>
        <w:shd w:val="clear" w:color="auto" w:fill="FFFFFF"/>
        <w:spacing w:after="266" w:line="282" w:lineRule="atLeast"/>
        <w:ind w:firstLine="851"/>
        <w:jc w:val="center"/>
        <w:outlineLvl w:val="2"/>
        <w:rPr>
          <w:rFonts w:ascii="Times New Roman" w:hAnsi="Times New Roman"/>
          <w:b/>
          <w:bCs/>
          <w:color w:val="333333"/>
          <w:sz w:val="28"/>
          <w:szCs w:val="28"/>
        </w:rPr>
      </w:pPr>
      <w:r w:rsidRPr="00FA3D72">
        <w:rPr>
          <w:rFonts w:ascii="Times New Roman" w:hAnsi="Times New Roman"/>
          <w:b/>
          <w:bCs/>
          <w:color w:val="333333"/>
          <w:sz w:val="28"/>
          <w:szCs w:val="28"/>
        </w:rPr>
        <w:t>I. Общие положения</w:t>
      </w:r>
    </w:p>
    <w:p w:rsidR="006F543C" w:rsidRPr="00FA3D72" w:rsidRDefault="006F543C" w:rsidP="006F543C">
      <w:pPr>
        <w:shd w:val="clear" w:color="auto" w:fill="FFFFFF"/>
        <w:spacing w:after="266" w:line="282" w:lineRule="atLeast"/>
        <w:ind w:firstLine="851"/>
        <w:jc w:val="both"/>
        <w:rPr>
          <w:rFonts w:ascii="Times New Roman" w:hAnsi="Times New Roman"/>
          <w:color w:val="333333"/>
          <w:sz w:val="28"/>
          <w:szCs w:val="28"/>
        </w:rPr>
      </w:pPr>
      <w:r w:rsidRPr="00FA3D72">
        <w:rPr>
          <w:rFonts w:ascii="Times New Roman" w:hAnsi="Times New Roman"/>
          <w:color w:val="333333"/>
          <w:sz w:val="28"/>
          <w:szCs w:val="28"/>
        </w:rPr>
        <w:t xml:space="preserve">1.  </w:t>
      </w:r>
      <w:proofErr w:type="gramStart"/>
      <w:r w:rsidRPr="00FA3D72">
        <w:rPr>
          <w:rFonts w:ascii="Times New Roman" w:hAnsi="Times New Roman"/>
          <w:color w:val="333333"/>
          <w:sz w:val="28"/>
          <w:szCs w:val="28"/>
        </w:rPr>
        <w:t>Настоящее Положение о нормах профессиональной этики педагогических работников (далее - Положение) разработано на основании положений Конституции Российской Федерации, Трудового кодекса Российской Федерации, Федерального закона от 29 декабря 2012 г. N 273-ФЗ "Об образовании в Российской Федерации" и Федерального закона от 29 декабря 2010 г. N 436-ФЗ "О защите детей от информации, причиняющей вред их здоровью и развитию".</w:t>
      </w:r>
      <w:proofErr w:type="gramEnd"/>
    </w:p>
    <w:p w:rsidR="006F543C" w:rsidRPr="00FA3D72" w:rsidRDefault="006F543C" w:rsidP="006F543C">
      <w:pPr>
        <w:shd w:val="clear" w:color="auto" w:fill="FFFFFF"/>
        <w:spacing w:after="266" w:line="282" w:lineRule="atLeast"/>
        <w:ind w:firstLine="851"/>
        <w:jc w:val="both"/>
        <w:rPr>
          <w:rFonts w:ascii="Times New Roman" w:hAnsi="Times New Roman"/>
          <w:color w:val="333333"/>
          <w:sz w:val="28"/>
          <w:szCs w:val="28"/>
        </w:rPr>
      </w:pPr>
      <w:r w:rsidRPr="00FA3D72">
        <w:rPr>
          <w:rFonts w:ascii="Times New Roman" w:hAnsi="Times New Roman"/>
          <w:color w:val="333333"/>
          <w:sz w:val="28"/>
          <w:szCs w:val="28"/>
        </w:rPr>
        <w:t>2. Настоящее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6F543C" w:rsidRPr="00FA3D72" w:rsidRDefault="006F543C" w:rsidP="006F543C">
      <w:pPr>
        <w:shd w:val="clear" w:color="auto" w:fill="FFFFFF"/>
        <w:spacing w:after="266" w:line="282" w:lineRule="atLeast"/>
        <w:ind w:firstLine="851"/>
        <w:jc w:val="both"/>
        <w:outlineLvl w:val="2"/>
        <w:rPr>
          <w:rFonts w:ascii="Times New Roman" w:hAnsi="Times New Roman"/>
          <w:b/>
          <w:bCs/>
          <w:color w:val="333333"/>
          <w:sz w:val="28"/>
          <w:szCs w:val="28"/>
        </w:rPr>
      </w:pPr>
      <w:r w:rsidRPr="00FA3D72">
        <w:rPr>
          <w:rFonts w:ascii="Times New Roman" w:hAnsi="Times New Roman"/>
          <w:b/>
          <w:bCs/>
          <w:color w:val="333333"/>
          <w:sz w:val="28"/>
          <w:szCs w:val="28"/>
        </w:rPr>
        <w:t>II. Нормы профессиональной этики педагогических работников</w:t>
      </w:r>
    </w:p>
    <w:p w:rsidR="006F543C" w:rsidRPr="00FA3D72" w:rsidRDefault="006F543C" w:rsidP="006F543C">
      <w:pPr>
        <w:shd w:val="clear" w:color="auto" w:fill="FFFFFF"/>
        <w:spacing w:after="266" w:line="282" w:lineRule="atLeast"/>
        <w:ind w:firstLine="851"/>
        <w:jc w:val="both"/>
        <w:rPr>
          <w:rFonts w:ascii="Times New Roman" w:hAnsi="Times New Roman"/>
          <w:color w:val="333333"/>
          <w:sz w:val="28"/>
          <w:szCs w:val="28"/>
        </w:rPr>
      </w:pPr>
      <w:r w:rsidRPr="00FA3D72">
        <w:rPr>
          <w:rFonts w:ascii="Times New Roman" w:hAnsi="Times New Roman"/>
          <w:color w:val="333333"/>
          <w:sz w:val="28"/>
          <w:szCs w:val="28"/>
        </w:rPr>
        <w:t>3. Педагогические работники, сознавая ответственность перед государством, обществом и гражданами, призваны:</w:t>
      </w:r>
    </w:p>
    <w:p w:rsidR="006F543C" w:rsidRPr="00FA3D72" w:rsidRDefault="006F543C" w:rsidP="006F543C">
      <w:pPr>
        <w:shd w:val="clear" w:color="auto" w:fill="FFFFFF"/>
        <w:spacing w:after="266" w:line="282" w:lineRule="atLeast"/>
        <w:ind w:firstLine="851"/>
        <w:jc w:val="both"/>
        <w:rPr>
          <w:rFonts w:ascii="Times New Roman" w:hAnsi="Times New Roman"/>
          <w:color w:val="333333"/>
          <w:sz w:val="28"/>
          <w:szCs w:val="28"/>
        </w:rPr>
      </w:pPr>
      <w:r w:rsidRPr="00FA3D72">
        <w:rPr>
          <w:rFonts w:ascii="Times New Roman" w:hAnsi="Times New Roman"/>
          <w:color w:val="333333"/>
          <w:sz w:val="28"/>
          <w:szCs w:val="28"/>
        </w:rPr>
        <w:t>а) уважать честь и достоинство обучающихся и других участников образовательных отношений;</w:t>
      </w:r>
    </w:p>
    <w:p w:rsidR="006F543C" w:rsidRPr="00FA3D72" w:rsidRDefault="006F543C" w:rsidP="006F543C">
      <w:pPr>
        <w:shd w:val="clear" w:color="auto" w:fill="FFFFFF"/>
        <w:spacing w:after="266" w:line="282" w:lineRule="atLeast"/>
        <w:ind w:firstLine="851"/>
        <w:jc w:val="both"/>
        <w:rPr>
          <w:rFonts w:ascii="Times New Roman" w:hAnsi="Times New Roman"/>
          <w:color w:val="333333"/>
          <w:sz w:val="28"/>
          <w:szCs w:val="28"/>
        </w:rPr>
      </w:pPr>
      <w:r w:rsidRPr="00FA3D72">
        <w:rPr>
          <w:rFonts w:ascii="Times New Roman" w:hAnsi="Times New Roman"/>
          <w:color w:val="333333"/>
          <w:sz w:val="28"/>
          <w:szCs w:val="28"/>
        </w:rPr>
        <w:t>б)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6F543C" w:rsidRPr="00FA3D72" w:rsidRDefault="006F543C" w:rsidP="006F543C">
      <w:pPr>
        <w:shd w:val="clear" w:color="auto" w:fill="FFFFFF"/>
        <w:spacing w:after="266" w:line="282" w:lineRule="atLeast"/>
        <w:ind w:firstLine="851"/>
        <w:jc w:val="both"/>
        <w:rPr>
          <w:rFonts w:ascii="Times New Roman" w:hAnsi="Times New Roman"/>
          <w:color w:val="333333"/>
          <w:sz w:val="28"/>
          <w:szCs w:val="28"/>
        </w:rPr>
      </w:pPr>
      <w:r w:rsidRPr="00FA3D72">
        <w:rPr>
          <w:rFonts w:ascii="Times New Roman" w:hAnsi="Times New Roman"/>
          <w:color w:val="333333"/>
          <w:sz w:val="28"/>
          <w:szCs w:val="28"/>
        </w:rPr>
        <w:t>в) проявлять доброжелательность, вежливость, тактичность и внимательность к обучающимся, их родителям (законным представителям) и коллегам;</w:t>
      </w:r>
    </w:p>
    <w:p w:rsidR="006F543C" w:rsidRPr="00FA3D72" w:rsidRDefault="006F543C" w:rsidP="006F543C">
      <w:pPr>
        <w:shd w:val="clear" w:color="auto" w:fill="FFFFFF"/>
        <w:spacing w:after="266" w:line="282" w:lineRule="atLeast"/>
        <w:ind w:firstLine="851"/>
        <w:jc w:val="both"/>
        <w:rPr>
          <w:rFonts w:ascii="Times New Roman" w:hAnsi="Times New Roman"/>
          <w:color w:val="333333"/>
          <w:sz w:val="28"/>
          <w:szCs w:val="28"/>
        </w:rPr>
      </w:pPr>
      <w:r w:rsidRPr="00FA3D72">
        <w:rPr>
          <w:rFonts w:ascii="Times New Roman" w:hAnsi="Times New Roman"/>
          <w:color w:val="333333"/>
          <w:sz w:val="28"/>
          <w:szCs w:val="28"/>
        </w:rPr>
        <w:t xml:space="preserve">г)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proofErr w:type="gramStart"/>
      <w:r w:rsidRPr="00FA3D72">
        <w:rPr>
          <w:rFonts w:ascii="Times New Roman" w:hAnsi="Times New Roman"/>
          <w:color w:val="333333"/>
          <w:sz w:val="28"/>
          <w:szCs w:val="28"/>
        </w:rPr>
        <w:t>обучающимися</w:t>
      </w:r>
      <w:proofErr w:type="gramEnd"/>
      <w:r w:rsidRPr="00FA3D72">
        <w:rPr>
          <w:rFonts w:ascii="Times New Roman" w:hAnsi="Times New Roman"/>
          <w:color w:val="333333"/>
          <w:sz w:val="28"/>
          <w:szCs w:val="28"/>
        </w:rPr>
        <w:t>;</w:t>
      </w:r>
    </w:p>
    <w:p w:rsidR="006F543C" w:rsidRPr="00FA3D72" w:rsidRDefault="006F543C" w:rsidP="006F543C">
      <w:pPr>
        <w:shd w:val="clear" w:color="auto" w:fill="FFFFFF"/>
        <w:spacing w:after="266" w:line="282" w:lineRule="atLeast"/>
        <w:ind w:firstLine="851"/>
        <w:jc w:val="both"/>
        <w:rPr>
          <w:rFonts w:ascii="Times New Roman" w:hAnsi="Times New Roman"/>
          <w:color w:val="333333"/>
          <w:sz w:val="28"/>
          <w:szCs w:val="28"/>
        </w:rPr>
      </w:pPr>
      <w:proofErr w:type="spellStart"/>
      <w:r w:rsidRPr="00FA3D72">
        <w:rPr>
          <w:rFonts w:ascii="Times New Roman" w:hAnsi="Times New Roman"/>
          <w:color w:val="333333"/>
          <w:sz w:val="28"/>
          <w:szCs w:val="28"/>
        </w:rPr>
        <w:lastRenderedPageBreak/>
        <w:t>д</w:t>
      </w:r>
      <w:proofErr w:type="spellEnd"/>
      <w:r w:rsidRPr="00FA3D72">
        <w:rPr>
          <w:rFonts w:ascii="Times New Roman" w:hAnsi="Times New Roman"/>
          <w:color w:val="333333"/>
          <w:sz w:val="28"/>
          <w:szCs w:val="28"/>
        </w:rPr>
        <w:t>)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6F543C" w:rsidRPr="00FA3D72" w:rsidRDefault="006F543C" w:rsidP="006F543C">
      <w:pPr>
        <w:shd w:val="clear" w:color="auto" w:fill="FFFFFF"/>
        <w:spacing w:after="266" w:line="282" w:lineRule="atLeast"/>
        <w:ind w:firstLine="851"/>
        <w:jc w:val="both"/>
        <w:rPr>
          <w:rFonts w:ascii="Times New Roman" w:hAnsi="Times New Roman"/>
          <w:color w:val="333333"/>
          <w:sz w:val="28"/>
          <w:szCs w:val="28"/>
        </w:rPr>
      </w:pPr>
      <w:r w:rsidRPr="00FA3D72">
        <w:rPr>
          <w:rFonts w:ascii="Times New Roman" w:hAnsi="Times New Roman"/>
          <w:color w:val="333333"/>
          <w:sz w:val="28"/>
          <w:szCs w:val="28"/>
        </w:rPr>
        <w:t>е) придерживаться внешнего вида, соответствующего задачам реализуемой образовательной программы;</w:t>
      </w:r>
    </w:p>
    <w:p w:rsidR="006F543C" w:rsidRPr="00FA3D72" w:rsidRDefault="006F543C" w:rsidP="006F543C">
      <w:pPr>
        <w:shd w:val="clear" w:color="auto" w:fill="FFFFFF"/>
        <w:spacing w:after="266" w:line="282" w:lineRule="atLeast"/>
        <w:ind w:firstLine="851"/>
        <w:jc w:val="both"/>
        <w:rPr>
          <w:rFonts w:ascii="Times New Roman" w:hAnsi="Times New Roman"/>
          <w:color w:val="333333"/>
          <w:sz w:val="28"/>
          <w:szCs w:val="28"/>
        </w:rPr>
      </w:pPr>
      <w:r w:rsidRPr="00FA3D72">
        <w:rPr>
          <w:rFonts w:ascii="Times New Roman" w:hAnsi="Times New Roman"/>
          <w:color w:val="333333"/>
          <w:sz w:val="28"/>
          <w:szCs w:val="28"/>
        </w:rPr>
        <w:t>ж)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6F543C" w:rsidRPr="00FA3D72" w:rsidRDefault="006F543C" w:rsidP="006F543C">
      <w:pPr>
        <w:shd w:val="clear" w:color="auto" w:fill="FFFFFF"/>
        <w:spacing w:after="266" w:line="282" w:lineRule="atLeast"/>
        <w:ind w:firstLine="851"/>
        <w:jc w:val="both"/>
        <w:rPr>
          <w:rFonts w:ascii="Times New Roman" w:hAnsi="Times New Roman"/>
          <w:color w:val="333333"/>
          <w:sz w:val="28"/>
          <w:szCs w:val="28"/>
        </w:rPr>
      </w:pPr>
      <w:proofErr w:type="spellStart"/>
      <w:r w:rsidRPr="00FA3D72">
        <w:rPr>
          <w:rFonts w:ascii="Times New Roman" w:hAnsi="Times New Roman"/>
          <w:color w:val="333333"/>
          <w:sz w:val="28"/>
          <w:szCs w:val="28"/>
        </w:rPr>
        <w:t>з</w:t>
      </w:r>
      <w:proofErr w:type="spellEnd"/>
      <w:r w:rsidRPr="00FA3D72">
        <w:rPr>
          <w:rFonts w:ascii="Times New Roman" w:hAnsi="Times New Roman"/>
          <w:color w:val="333333"/>
          <w:sz w:val="28"/>
          <w:szCs w:val="28"/>
        </w:rPr>
        <w:t>)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6F543C" w:rsidRPr="00FA3D72" w:rsidRDefault="006F543C" w:rsidP="006F543C">
      <w:pPr>
        <w:shd w:val="clear" w:color="auto" w:fill="FFFFFF"/>
        <w:spacing w:after="266" w:line="282" w:lineRule="atLeast"/>
        <w:ind w:firstLine="851"/>
        <w:jc w:val="both"/>
        <w:outlineLvl w:val="2"/>
        <w:rPr>
          <w:rFonts w:ascii="Times New Roman" w:hAnsi="Times New Roman"/>
          <w:b/>
          <w:bCs/>
          <w:color w:val="333333"/>
          <w:sz w:val="28"/>
          <w:szCs w:val="28"/>
        </w:rPr>
      </w:pPr>
      <w:r w:rsidRPr="00FA3D72">
        <w:rPr>
          <w:rFonts w:ascii="Times New Roman" w:hAnsi="Times New Roman"/>
          <w:b/>
          <w:bCs/>
          <w:color w:val="333333"/>
          <w:sz w:val="28"/>
          <w:szCs w:val="28"/>
        </w:rPr>
        <w:t>III.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6F543C" w:rsidRPr="00FA3D72" w:rsidRDefault="006F543C" w:rsidP="006F543C">
      <w:pPr>
        <w:shd w:val="clear" w:color="auto" w:fill="FFFFFF"/>
        <w:spacing w:after="266" w:line="282" w:lineRule="atLeast"/>
        <w:ind w:firstLine="851"/>
        <w:jc w:val="both"/>
        <w:rPr>
          <w:rFonts w:ascii="Times New Roman" w:hAnsi="Times New Roman"/>
          <w:color w:val="333333"/>
          <w:sz w:val="28"/>
          <w:szCs w:val="28"/>
        </w:rPr>
      </w:pPr>
      <w:r w:rsidRPr="00FA3D72">
        <w:rPr>
          <w:rFonts w:ascii="Times New Roman" w:hAnsi="Times New Roman"/>
          <w:color w:val="333333"/>
          <w:sz w:val="28"/>
          <w:szCs w:val="28"/>
        </w:rPr>
        <w:t>4.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6F543C" w:rsidRPr="00FA3D72" w:rsidRDefault="006F543C" w:rsidP="006F543C">
      <w:pPr>
        <w:shd w:val="clear" w:color="auto" w:fill="FFFFFF"/>
        <w:spacing w:after="266" w:line="282" w:lineRule="atLeast"/>
        <w:ind w:firstLine="851"/>
        <w:jc w:val="both"/>
        <w:rPr>
          <w:rFonts w:ascii="Times New Roman" w:hAnsi="Times New Roman"/>
          <w:color w:val="333333"/>
          <w:sz w:val="28"/>
          <w:szCs w:val="28"/>
        </w:rPr>
      </w:pPr>
      <w:r w:rsidRPr="00FA3D72">
        <w:rPr>
          <w:rFonts w:ascii="Times New Roman" w:hAnsi="Times New Roman"/>
          <w:color w:val="333333"/>
          <w:sz w:val="28"/>
          <w:szCs w:val="28"/>
        </w:rPr>
        <w:t>5. Случаи нарушения норм профессиональной этики педагогических работников, установленных </w:t>
      </w:r>
      <w:hyperlink r:id="rId4" w:anchor="1200" w:history="1">
        <w:r w:rsidRPr="00FA3D72">
          <w:rPr>
            <w:rFonts w:ascii="Times New Roman" w:hAnsi="Times New Roman"/>
            <w:color w:val="808080"/>
            <w:sz w:val="28"/>
            <w:szCs w:val="28"/>
            <w:u w:val="single"/>
          </w:rPr>
          <w:t>разделом II</w:t>
        </w:r>
      </w:hyperlink>
      <w:r w:rsidRPr="00FA3D72">
        <w:rPr>
          <w:rFonts w:ascii="Times New Roman" w:hAnsi="Times New Roman"/>
          <w:color w:val="333333"/>
          <w:sz w:val="28"/>
          <w:szCs w:val="28"/>
        </w:rPr>
        <w:t>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N 273-ФЗ "Об образовании в Российской Федерации".</w:t>
      </w:r>
    </w:p>
    <w:p w:rsidR="006F543C" w:rsidRPr="00FA3D72" w:rsidRDefault="006F543C" w:rsidP="006F543C">
      <w:pPr>
        <w:shd w:val="clear" w:color="auto" w:fill="FFFFFF"/>
        <w:spacing w:after="266" w:line="282" w:lineRule="atLeast"/>
        <w:ind w:firstLine="851"/>
        <w:jc w:val="both"/>
        <w:rPr>
          <w:rFonts w:ascii="Times New Roman" w:hAnsi="Times New Roman"/>
          <w:color w:val="333333"/>
          <w:sz w:val="28"/>
          <w:szCs w:val="28"/>
        </w:rPr>
      </w:pPr>
      <w:r w:rsidRPr="00FA3D72">
        <w:rPr>
          <w:rFonts w:ascii="Times New Roman" w:hAnsi="Times New Roman"/>
          <w:color w:val="333333"/>
          <w:sz w:val="28"/>
          <w:szCs w:val="28"/>
        </w:rPr>
        <w:t>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6F543C" w:rsidRPr="00FA3D72" w:rsidRDefault="006F543C" w:rsidP="006F543C">
      <w:pPr>
        <w:shd w:val="clear" w:color="auto" w:fill="FFFFFF"/>
        <w:spacing w:after="266" w:line="282" w:lineRule="atLeast"/>
        <w:ind w:firstLine="851"/>
        <w:jc w:val="both"/>
        <w:rPr>
          <w:rFonts w:ascii="Times New Roman" w:hAnsi="Times New Roman"/>
          <w:color w:val="333333"/>
          <w:sz w:val="28"/>
          <w:szCs w:val="28"/>
        </w:rPr>
      </w:pPr>
      <w:r w:rsidRPr="00FA3D72">
        <w:rPr>
          <w:rFonts w:ascii="Times New Roman" w:hAnsi="Times New Roman"/>
          <w:color w:val="333333"/>
          <w:sz w:val="28"/>
          <w:szCs w:val="28"/>
        </w:rPr>
        <w:t>6.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6F543C" w:rsidRPr="00FA3D72" w:rsidRDefault="006F543C" w:rsidP="006F543C">
      <w:pPr>
        <w:shd w:val="clear" w:color="auto" w:fill="FFFFFF"/>
        <w:spacing w:after="266" w:line="282" w:lineRule="atLeast"/>
        <w:ind w:firstLine="851"/>
        <w:jc w:val="both"/>
        <w:rPr>
          <w:rFonts w:ascii="Times New Roman" w:hAnsi="Times New Roman"/>
          <w:color w:val="333333"/>
          <w:sz w:val="28"/>
          <w:szCs w:val="28"/>
        </w:rPr>
      </w:pPr>
      <w:r w:rsidRPr="00FA3D72">
        <w:rPr>
          <w:rFonts w:ascii="Times New Roman" w:hAnsi="Times New Roman"/>
          <w:color w:val="333333"/>
          <w:sz w:val="28"/>
          <w:szCs w:val="28"/>
        </w:rPr>
        <w:lastRenderedPageBreak/>
        <w:t>7.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6F543C" w:rsidRPr="00FA3D72" w:rsidRDefault="006F543C" w:rsidP="006F543C">
      <w:pPr>
        <w:shd w:val="clear" w:color="auto" w:fill="FFFFFF"/>
        <w:spacing w:after="266" w:line="282" w:lineRule="atLeast"/>
        <w:ind w:firstLine="851"/>
        <w:jc w:val="both"/>
        <w:rPr>
          <w:rFonts w:ascii="Times New Roman" w:hAnsi="Times New Roman"/>
          <w:color w:val="333333"/>
          <w:sz w:val="28"/>
          <w:szCs w:val="28"/>
        </w:rPr>
      </w:pPr>
      <w:r w:rsidRPr="00FA3D72">
        <w:rPr>
          <w:rFonts w:ascii="Times New Roman" w:hAnsi="Times New Roman"/>
          <w:color w:val="333333"/>
          <w:sz w:val="28"/>
          <w:szCs w:val="28"/>
        </w:rPr>
        <w:t xml:space="preserve">8. </w:t>
      </w:r>
      <w:proofErr w:type="gramStart"/>
      <w:r w:rsidRPr="00FA3D72">
        <w:rPr>
          <w:rFonts w:ascii="Times New Roman" w:hAnsi="Times New Roman"/>
          <w:color w:val="333333"/>
          <w:sz w:val="28"/>
          <w:szCs w:val="28"/>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w:t>
      </w:r>
      <w:proofErr w:type="gramEnd"/>
      <w:r w:rsidRPr="00FA3D72">
        <w:rPr>
          <w:rFonts w:ascii="Times New Roman" w:hAnsi="Times New Roman"/>
          <w:color w:val="333333"/>
          <w:sz w:val="28"/>
          <w:szCs w:val="28"/>
        </w:rPr>
        <w:t xml:space="preserve"> суд.</w:t>
      </w:r>
    </w:p>
    <w:p w:rsidR="006F543C" w:rsidRPr="00FA3D72" w:rsidRDefault="006F543C" w:rsidP="006F543C">
      <w:pPr>
        <w:rPr>
          <w:sz w:val="28"/>
          <w:szCs w:val="28"/>
        </w:rPr>
      </w:pPr>
      <w:bookmarkStart w:id="0" w:name="review"/>
      <w:bookmarkEnd w:id="0"/>
    </w:p>
    <w:p w:rsidR="006F543C" w:rsidRPr="0008172D" w:rsidRDefault="006F543C" w:rsidP="006F543C">
      <w:pPr>
        <w:shd w:val="clear" w:color="auto" w:fill="FFFFFF"/>
        <w:spacing w:after="0" w:line="240" w:lineRule="auto"/>
        <w:rPr>
          <w:rFonts w:ascii="yandex-sans" w:hAnsi="yandex-sans"/>
          <w:color w:val="000000"/>
          <w:sz w:val="28"/>
          <w:szCs w:val="28"/>
        </w:rPr>
      </w:pPr>
      <w:r w:rsidRPr="0008172D">
        <w:rPr>
          <w:rFonts w:ascii="yandex-sans" w:hAnsi="yandex-sans"/>
          <w:color w:val="000000"/>
          <w:sz w:val="28"/>
          <w:szCs w:val="28"/>
        </w:rPr>
        <w:t>Настоящий локальный нормативный акт «Положение о</w:t>
      </w:r>
    </w:p>
    <w:p w:rsidR="006F543C" w:rsidRPr="0008172D" w:rsidRDefault="006F543C" w:rsidP="006F543C">
      <w:pPr>
        <w:shd w:val="clear" w:color="auto" w:fill="FFFFFF"/>
        <w:spacing w:after="0" w:line="240" w:lineRule="auto"/>
        <w:rPr>
          <w:rFonts w:ascii="yandex-sans" w:hAnsi="yandex-sans"/>
          <w:color w:val="000000"/>
          <w:sz w:val="28"/>
          <w:szCs w:val="28"/>
        </w:rPr>
      </w:pPr>
      <w:r w:rsidRPr="00FA3D72">
        <w:rPr>
          <w:rFonts w:ascii="yandex-sans" w:hAnsi="yandex-sans" w:hint="eastAsia"/>
          <w:color w:val="000000"/>
          <w:sz w:val="28"/>
          <w:szCs w:val="28"/>
        </w:rPr>
        <w:t>П</w:t>
      </w:r>
      <w:r w:rsidRPr="0008172D">
        <w:rPr>
          <w:rFonts w:ascii="yandex-sans" w:hAnsi="yandex-sans"/>
          <w:color w:val="000000"/>
          <w:sz w:val="28"/>
          <w:szCs w:val="28"/>
        </w:rPr>
        <w:t>рофессиональной</w:t>
      </w:r>
      <w:r w:rsidRPr="00FA3D72">
        <w:rPr>
          <w:rFonts w:ascii="yandex-sans" w:hAnsi="yandex-sans"/>
          <w:color w:val="000000"/>
          <w:sz w:val="28"/>
          <w:szCs w:val="28"/>
        </w:rPr>
        <w:t xml:space="preserve"> </w:t>
      </w:r>
      <w:r w:rsidRPr="0008172D">
        <w:rPr>
          <w:rFonts w:ascii="yandex-sans" w:hAnsi="yandex-sans"/>
          <w:color w:val="000000"/>
          <w:sz w:val="28"/>
          <w:szCs w:val="28"/>
        </w:rPr>
        <w:t>этике</w:t>
      </w:r>
      <w:r w:rsidRPr="00FA3D72">
        <w:rPr>
          <w:rFonts w:ascii="yandex-sans" w:hAnsi="yandex-sans"/>
          <w:color w:val="000000"/>
          <w:sz w:val="28"/>
          <w:szCs w:val="28"/>
        </w:rPr>
        <w:t xml:space="preserve"> </w:t>
      </w:r>
      <w:r w:rsidRPr="0008172D">
        <w:rPr>
          <w:rFonts w:ascii="yandex-sans" w:hAnsi="yandex-sans"/>
          <w:color w:val="000000"/>
          <w:sz w:val="28"/>
          <w:szCs w:val="28"/>
        </w:rPr>
        <w:t>педагогических</w:t>
      </w:r>
      <w:r w:rsidRPr="00FA3D72">
        <w:rPr>
          <w:rFonts w:ascii="yandex-sans" w:hAnsi="yandex-sans"/>
          <w:color w:val="000000"/>
          <w:sz w:val="28"/>
          <w:szCs w:val="28"/>
        </w:rPr>
        <w:t xml:space="preserve"> </w:t>
      </w:r>
      <w:r w:rsidRPr="0008172D">
        <w:rPr>
          <w:rFonts w:ascii="yandex-sans" w:hAnsi="yandex-sans"/>
          <w:color w:val="000000"/>
          <w:sz w:val="28"/>
          <w:szCs w:val="28"/>
        </w:rPr>
        <w:t>работников</w:t>
      </w:r>
    </w:p>
    <w:p w:rsidR="006F543C" w:rsidRPr="0008172D" w:rsidRDefault="006F543C" w:rsidP="006F543C">
      <w:pPr>
        <w:shd w:val="clear" w:color="auto" w:fill="FFFFFF"/>
        <w:spacing w:after="0" w:line="240" w:lineRule="auto"/>
        <w:rPr>
          <w:rFonts w:ascii="yandex-sans" w:hAnsi="yandex-sans"/>
          <w:color w:val="000000"/>
          <w:sz w:val="28"/>
          <w:szCs w:val="28"/>
        </w:rPr>
      </w:pPr>
      <w:r w:rsidRPr="00FA3D72">
        <w:rPr>
          <w:rFonts w:ascii="yandex-sans" w:hAnsi="yandex-sans" w:hint="eastAsia"/>
          <w:color w:val="000000"/>
          <w:sz w:val="28"/>
          <w:szCs w:val="28"/>
        </w:rPr>
        <w:t>М</w:t>
      </w:r>
      <w:r w:rsidRPr="0008172D">
        <w:rPr>
          <w:rFonts w:ascii="yandex-sans" w:hAnsi="yandex-sans"/>
          <w:color w:val="000000"/>
          <w:sz w:val="28"/>
          <w:szCs w:val="28"/>
        </w:rPr>
        <w:t>униципального</w:t>
      </w:r>
      <w:r w:rsidRPr="00FA3D72">
        <w:rPr>
          <w:rFonts w:ascii="yandex-sans" w:hAnsi="yandex-sans"/>
          <w:color w:val="000000"/>
          <w:sz w:val="28"/>
          <w:szCs w:val="28"/>
        </w:rPr>
        <w:t xml:space="preserve"> б</w:t>
      </w:r>
      <w:r w:rsidRPr="0008172D">
        <w:rPr>
          <w:rFonts w:ascii="yandex-sans" w:hAnsi="yandex-sans"/>
          <w:color w:val="000000"/>
          <w:sz w:val="28"/>
          <w:szCs w:val="28"/>
        </w:rPr>
        <w:t>юджетного</w:t>
      </w:r>
      <w:r w:rsidRPr="00FA3D72">
        <w:rPr>
          <w:rFonts w:ascii="yandex-sans" w:hAnsi="yandex-sans"/>
          <w:color w:val="000000"/>
          <w:sz w:val="28"/>
          <w:szCs w:val="28"/>
        </w:rPr>
        <w:t xml:space="preserve"> дошкольного о</w:t>
      </w:r>
      <w:r w:rsidRPr="0008172D">
        <w:rPr>
          <w:rFonts w:ascii="yandex-sans" w:hAnsi="yandex-sans"/>
          <w:color w:val="000000"/>
          <w:sz w:val="28"/>
          <w:szCs w:val="28"/>
        </w:rPr>
        <w:t>бразовательного</w:t>
      </w:r>
      <w:r w:rsidRPr="00FA3D72">
        <w:rPr>
          <w:rFonts w:ascii="yandex-sans" w:hAnsi="yandex-sans"/>
          <w:color w:val="000000"/>
          <w:sz w:val="28"/>
          <w:szCs w:val="28"/>
        </w:rPr>
        <w:t xml:space="preserve"> </w:t>
      </w:r>
      <w:r w:rsidRPr="0008172D">
        <w:rPr>
          <w:rFonts w:ascii="yandex-sans" w:hAnsi="yandex-sans"/>
          <w:color w:val="000000"/>
          <w:sz w:val="28"/>
          <w:szCs w:val="28"/>
        </w:rPr>
        <w:t>учреждения</w:t>
      </w:r>
    </w:p>
    <w:p w:rsidR="006F543C" w:rsidRPr="0008172D" w:rsidRDefault="006F543C" w:rsidP="006F543C">
      <w:pPr>
        <w:shd w:val="clear" w:color="auto" w:fill="FFFFFF"/>
        <w:spacing w:after="0" w:line="240" w:lineRule="auto"/>
        <w:rPr>
          <w:rFonts w:ascii="yandex-sans" w:hAnsi="yandex-sans"/>
          <w:color w:val="000000"/>
          <w:sz w:val="28"/>
          <w:szCs w:val="28"/>
        </w:rPr>
      </w:pPr>
      <w:r w:rsidRPr="0008172D">
        <w:rPr>
          <w:rFonts w:ascii="yandex-sans" w:hAnsi="yandex-sans"/>
          <w:color w:val="000000"/>
          <w:sz w:val="28"/>
          <w:szCs w:val="28"/>
        </w:rPr>
        <w:t>«</w:t>
      </w:r>
      <w:r w:rsidRPr="00FA3D72">
        <w:rPr>
          <w:rFonts w:ascii="yandex-sans" w:hAnsi="yandex-sans"/>
          <w:color w:val="000000"/>
          <w:sz w:val="28"/>
          <w:szCs w:val="28"/>
        </w:rPr>
        <w:t>Центр развития ребенка – детский сад</w:t>
      </w:r>
      <w:r w:rsidRPr="00FA3D72">
        <w:rPr>
          <w:rFonts w:ascii="yandex-sans" w:hAnsi="yandex-sans" w:hint="eastAsia"/>
          <w:color w:val="000000"/>
          <w:sz w:val="28"/>
          <w:szCs w:val="28"/>
        </w:rPr>
        <w:t>»</w:t>
      </w:r>
      <w:r w:rsidRPr="00FA3D72">
        <w:rPr>
          <w:rFonts w:ascii="yandex-sans" w:hAnsi="yandex-sans"/>
          <w:color w:val="000000"/>
          <w:sz w:val="28"/>
          <w:szCs w:val="28"/>
        </w:rPr>
        <w:t xml:space="preserve"> </w:t>
      </w:r>
      <w:proofErr w:type="spellStart"/>
      <w:r w:rsidRPr="00FA3D72">
        <w:rPr>
          <w:rFonts w:ascii="yandex-sans" w:hAnsi="yandex-sans"/>
          <w:color w:val="000000"/>
          <w:sz w:val="28"/>
          <w:szCs w:val="28"/>
        </w:rPr>
        <w:t>Муромцевского</w:t>
      </w:r>
      <w:proofErr w:type="spellEnd"/>
      <w:r w:rsidRPr="00FA3D72">
        <w:rPr>
          <w:rFonts w:ascii="yandex-sans" w:hAnsi="yandex-sans"/>
          <w:color w:val="000000"/>
          <w:sz w:val="28"/>
          <w:szCs w:val="28"/>
        </w:rPr>
        <w:t xml:space="preserve"> МР Омской области</w:t>
      </w:r>
    </w:p>
    <w:p w:rsidR="006F543C" w:rsidRPr="0008172D" w:rsidRDefault="006F543C" w:rsidP="006F543C">
      <w:pPr>
        <w:shd w:val="clear" w:color="auto" w:fill="FFFFFF"/>
        <w:spacing w:after="0" w:line="240" w:lineRule="auto"/>
        <w:rPr>
          <w:rFonts w:ascii="yandex-sans" w:hAnsi="yandex-sans"/>
          <w:color w:val="000000"/>
          <w:sz w:val="28"/>
          <w:szCs w:val="28"/>
        </w:rPr>
      </w:pPr>
      <w:r w:rsidRPr="0008172D">
        <w:rPr>
          <w:rFonts w:ascii="yandex-sans" w:hAnsi="yandex-sans"/>
          <w:color w:val="000000"/>
          <w:sz w:val="28"/>
          <w:szCs w:val="28"/>
        </w:rPr>
        <w:t xml:space="preserve"> </w:t>
      </w:r>
      <w:proofErr w:type="gramStart"/>
      <w:r w:rsidRPr="0008172D">
        <w:rPr>
          <w:rFonts w:ascii="yandex-sans" w:hAnsi="yandex-sans"/>
          <w:color w:val="000000"/>
          <w:sz w:val="28"/>
          <w:szCs w:val="28"/>
        </w:rPr>
        <w:t>рассмотрен</w:t>
      </w:r>
      <w:proofErr w:type="gramEnd"/>
      <w:r w:rsidRPr="0008172D">
        <w:rPr>
          <w:rFonts w:ascii="yandex-sans" w:hAnsi="yandex-sans"/>
          <w:color w:val="000000"/>
          <w:sz w:val="28"/>
          <w:szCs w:val="28"/>
        </w:rPr>
        <w:t xml:space="preserve"> на педагогическом совете от </w:t>
      </w:r>
      <w:r w:rsidRPr="00FA3D72">
        <w:rPr>
          <w:rFonts w:ascii="yandex-sans" w:hAnsi="yandex-sans"/>
          <w:color w:val="000000"/>
          <w:sz w:val="28"/>
          <w:szCs w:val="28"/>
        </w:rPr>
        <w:t>30</w:t>
      </w:r>
      <w:r w:rsidRPr="0008172D">
        <w:rPr>
          <w:rFonts w:ascii="yandex-sans" w:hAnsi="yandex-sans"/>
          <w:color w:val="000000"/>
          <w:sz w:val="28"/>
          <w:szCs w:val="28"/>
        </w:rPr>
        <w:t>.</w:t>
      </w:r>
      <w:r>
        <w:rPr>
          <w:rFonts w:ascii="yandex-sans" w:hAnsi="yandex-sans"/>
          <w:color w:val="000000"/>
          <w:sz w:val="28"/>
          <w:szCs w:val="28"/>
        </w:rPr>
        <w:t>08</w:t>
      </w:r>
      <w:r w:rsidRPr="0008172D">
        <w:rPr>
          <w:rFonts w:ascii="yandex-sans" w:hAnsi="yandex-sans"/>
          <w:color w:val="000000"/>
          <w:sz w:val="28"/>
          <w:szCs w:val="28"/>
        </w:rPr>
        <w:t>.2019</w:t>
      </w:r>
    </w:p>
    <w:p w:rsidR="006F543C" w:rsidRDefault="006F543C" w:rsidP="006F543C">
      <w:pPr>
        <w:shd w:val="clear" w:color="auto" w:fill="FFFFFF"/>
        <w:spacing w:after="0" w:line="240" w:lineRule="auto"/>
        <w:rPr>
          <w:sz w:val="28"/>
          <w:szCs w:val="28"/>
        </w:rPr>
      </w:pPr>
      <w:r w:rsidRPr="0008172D">
        <w:rPr>
          <w:rFonts w:ascii="yandex-sans" w:hAnsi="yandex-sans"/>
          <w:color w:val="000000"/>
          <w:sz w:val="28"/>
          <w:szCs w:val="28"/>
        </w:rPr>
        <w:t>года, протокол №</w:t>
      </w:r>
      <w:r>
        <w:rPr>
          <w:rFonts w:ascii="yandex-sans" w:hAnsi="yandex-sans"/>
          <w:color w:val="000000"/>
          <w:sz w:val="28"/>
          <w:szCs w:val="28"/>
        </w:rPr>
        <w:t xml:space="preserve">1 </w:t>
      </w:r>
      <w:r w:rsidRPr="0008172D">
        <w:rPr>
          <w:rFonts w:ascii="yandex-sans" w:hAnsi="yandex-sans"/>
          <w:color w:val="000000"/>
          <w:sz w:val="28"/>
          <w:szCs w:val="28"/>
        </w:rPr>
        <w:t xml:space="preserve"> </w:t>
      </w:r>
    </w:p>
    <w:p w:rsidR="006F543C" w:rsidRDefault="006F543C" w:rsidP="006F543C">
      <w:pPr>
        <w:rPr>
          <w:sz w:val="28"/>
          <w:szCs w:val="28"/>
        </w:rPr>
      </w:pPr>
    </w:p>
    <w:p w:rsidR="006F543C" w:rsidRDefault="006F543C" w:rsidP="006F543C">
      <w:pPr>
        <w:rPr>
          <w:sz w:val="28"/>
          <w:szCs w:val="28"/>
        </w:rPr>
      </w:pPr>
    </w:p>
    <w:p w:rsidR="006F543C" w:rsidRDefault="006F543C" w:rsidP="006F543C">
      <w:pPr>
        <w:rPr>
          <w:sz w:val="28"/>
          <w:szCs w:val="28"/>
        </w:rPr>
      </w:pPr>
    </w:p>
    <w:p w:rsidR="006F543C" w:rsidRDefault="006F543C" w:rsidP="006F543C">
      <w:pPr>
        <w:rPr>
          <w:sz w:val="28"/>
          <w:szCs w:val="28"/>
        </w:rPr>
      </w:pPr>
    </w:p>
    <w:p w:rsidR="006F543C" w:rsidRDefault="006F543C" w:rsidP="006F543C">
      <w:pPr>
        <w:rPr>
          <w:sz w:val="28"/>
          <w:szCs w:val="28"/>
        </w:rPr>
      </w:pPr>
    </w:p>
    <w:p w:rsidR="006F543C" w:rsidRDefault="006F543C" w:rsidP="006F543C">
      <w:pPr>
        <w:rPr>
          <w:sz w:val="28"/>
          <w:szCs w:val="28"/>
        </w:rPr>
      </w:pPr>
    </w:p>
    <w:p w:rsidR="006F543C" w:rsidRDefault="006F543C" w:rsidP="006F543C">
      <w:pPr>
        <w:rPr>
          <w:sz w:val="28"/>
          <w:szCs w:val="28"/>
        </w:rPr>
      </w:pPr>
    </w:p>
    <w:p w:rsidR="006F543C" w:rsidRDefault="006F543C" w:rsidP="006F543C">
      <w:pPr>
        <w:rPr>
          <w:sz w:val="28"/>
          <w:szCs w:val="28"/>
        </w:rPr>
      </w:pPr>
    </w:p>
    <w:p w:rsidR="006F543C" w:rsidRDefault="006F543C" w:rsidP="006F543C">
      <w:pPr>
        <w:rPr>
          <w:sz w:val="28"/>
          <w:szCs w:val="28"/>
        </w:rPr>
      </w:pPr>
    </w:p>
    <w:p w:rsidR="006F543C" w:rsidRDefault="006F543C" w:rsidP="006F543C">
      <w:pPr>
        <w:rPr>
          <w:sz w:val="28"/>
          <w:szCs w:val="28"/>
        </w:rPr>
      </w:pPr>
    </w:p>
    <w:p w:rsidR="006F543C" w:rsidRDefault="006F543C" w:rsidP="006F543C">
      <w:pPr>
        <w:rPr>
          <w:sz w:val="28"/>
          <w:szCs w:val="28"/>
        </w:rPr>
      </w:pPr>
    </w:p>
    <w:p w:rsidR="006F543C" w:rsidRDefault="006F543C" w:rsidP="006F543C">
      <w:pPr>
        <w:shd w:val="clear" w:color="auto" w:fill="FFFFFF"/>
        <w:spacing w:after="0" w:line="240" w:lineRule="auto"/>
        <w:rPr>
          <w:rFonts w:ascii="yandex-sans" w:hAnsi="yandex-sans"/>
          <w:color w:val="000000"/>
          <w:sz w:val="23"/>
          <w:szCs w:val="23"/>
        </w:rPr>
      </w:pPr>
      <w:r>
        <w:rPr>
          <w:rFonts w:ascii="yandex-sans" w:hAnsi="yandex-sans"/>
          <w:color w:val="000000"/>
          <w:sz w:val="23"/>
          <w:szCs w:val="23"/>
        </w:rPr>
        <w:lastRenderedPageBreak/>
        <w:t xml:space="preserve">                                                                                                                    </w:t>
      </w:r>
    </w:p>
    <w:p w:rsidR="006F543C" w:rsidRDefault="006F543C" w:rsidP="006F543C">
      <w:pPr>
        <w:shd w:val="clear" w:color="auto" w:fill="FFFFFF"/>
        <w:spacing w:after="0" w:line="240" w:lineRule="auto"/>
        <w:rPr>
          <w:rFonts w:ascii="yandex-sans" w:hAnsi="yandex-sans"/>
          <w:color w:val="000000"/>
          <w:sz w:val="23"/>
          <w:szCs w:val="23"/>
        </w:rPr>
      </w:pPr>
    </w:p>
    <w:p w:rsidR="006F543C" w:rsidRDefault="006F543C" w:rsidP="006F543C">
      <w:pPr>
        <w:shd w:val="clear" w:color="auto" w:fill="FFFFFF"/>
        <w:spacing w:after="0" w:line="240" w:lineRule="auto"/>
        <w:rPr>
          <w:rFonts w:ascii="yandex-sans" w:hAnsi="yandex-sans"/>
          <w:color w:val="000000"/>
          <w:sz w:val="23"/>
          <w:szCs w:val="23"/>
        </w:rPr>
      </w:pPr>
    </w:p>
    <w:p w:rsidR="006F543C" w:rsidRDefault="006F543C" w:rsidP="006F543C">
      <w:pPr>
        <w:shd w:val="clear" w:color="auto" w:fill="FFFFFF"/>
        <w:spacing w:after="0" w:line="240" w:lineRule="auto"/>
        <w:rPr>
          <w:rFonts w:ascii="yandex-sans" w:hAnsi="yandex-sans"/>
          <w:color w:val="000000"/>
          <w:sz w:val="23"/>
          <w:szCs w:val="23"/>
        </w:rPr>
      </w:pPr>
    </w:p>
    <w:p w:rsidR="006F543C" w:rsidRDefault="006F543C" w:rsidP="006F543C">
      <w:pPr>
        <w:shd w:val="clear" w:color="auto" w:fill="FFFFFF"/>
        <w:spacing w:after="0" w:line="240" w:lineRule="auto"/>
        <w:rPr>
          <w:rFonts w:ascii="yandex-sans" w:hAnsi="yandex-sans"/>
          <w:color w:val="000000"/>
          <w:sz w:val="23"/>
          <w:szCs w:val="23"/>
        </w:rPr>
      </w:pPr>
    </w:p>
    <w:p w:rsidR="006F543C" w:rsidRDefault="006F543C" w:rsidP="006F543C">
      <w:pPr>
        <w:shd w:val="clear" w:color="auto" w:fill="FFFFFF"/>
        <w:spacing w:after="0" w:line="240" w:lineRule="auto"/>
        <w:rPr>
          <w:rFonts w:ascii="yandex-sans" w:hAnsi="yandex-sans"/>
          <w:color w:val="000000"/>
          <w:sz w:val="23"/>
          <w:szCs w:val="23"/>
        </w:rPr>
      </w:pPr>
    </w:p>
    <w:p w:rsidR="006F543C" w:rsidRDefault="006F543C" w:rsidP="006F543C">
      <w:pPr>
        <w:shd w:val="clear" w:color="auto" w:fill="FFFFFF"/>
        <w:spacing w:after="0" w:line="240" w:lineRule="auto"/>
        <w:rPr>
          <w:rFonts w:ascii="yandex-sans" w:hAnsi="yandex-sans"/>
          <w:color w:val="000000"/>
          <w:sz w:val="23"/>
          <w:szCs w:val="23"/>
        </w:rPr>
      </w:pPr>
    </w:p>
    <w:p w:rsidR="006F543C" w:rsidRDefault="006F543C" w:rsidP="006F543C">
      <w:pPr>
        <w:shd w:val="clear" w:color="auto" w:fill="FFFFFF"/>
        <w:spacing w:after="0" w:line="240" w:lineRule="auto"/>
        <w:rPr>
          <w:rFonts w:ascii="yandex-sans" w:hAnsi="yandex-sans"/>
          <w:color w:val="000000"/>
          <w:sz w:val="23"/>
          <w:szCs w:val="23"/>
        </w:rPr>
      </w:pPr>
    </w:p>
    <w:p w:rsidR="006F543C" w:rsidRPr="00580309" w:rsidRDefault="006F543C" w:rsidP="006F543C">
      <w:pPr>
        <w:shd w:val="clear" w:color="auto" w:fill="FFFFFF"/>
        <w:spacing w:after="0" w:line="240" w:lineRule="auto"/>
        <w:jc w:val="right"/>
        <w:rPr>
          <w:rFonts w:ascii="yandex-sans" w:hAnsi="yandex-sans"/>
          <w:color w:val="000000"/>
          <w:sz w:val="23"/>
          <w:szCs w:val="23"/>
        </w:rPr>
      </w:pPr>
      <w:r>
        <w:rPr>
          <w:rFonts w:ascii="yandex-sans" w:hAnsi="yandex-sans"/>
          <w:color w:val="000000"/>
          <w:sz w:val="23"/>
          <w:szCs w:val="23"/>
        </w:rPr>
        <w:t xml:space="preserve">  </w:t>
      </w:r>
      <w:r w:rsidRPr="00580309">
        <w:rPr>
          <w:rFonts w:ascii="yandex-sans" w:hAnsi="yandex-sans"/>
          <w:color w:val="000000"/>
          <w:sz w:val="23"/>
          <w:szCs w:val="23"/>
        </w:rPr>
        <w:t>Приложение «№ 2</w:t>
      </w:r>
    </w:p>
    <w:p w:rsidR="006F543C" w:rsidRPr="00580309" w:rsidRDefault="006F543C" w:rsidP="006F543C">
      <w:pPr>
        <w:shd w:val="clear" w:color="auto" w:fill="FFFFFF"/>
        <w:spacing w:after="0" w:line="240" w:lineRule="auto"/>
        <w:jc w:val="right"/>
        <w:rPr>
          <w:rFonts w:ascii="yandex-sans" w:hAnsi="yandex-sans"/>
          <w:color w:val="000000"/>
          <w:sz w:val="28"/>
          <w:szCs w:val="28"/>
        </w:rPr>
      </w:pPr>
      <w:r w:rsidRPr="00580309">
        <w:rPr>
          <w:rFonts w:ascii="yandex-sans" w:hAnsi="yandex-sans"/>
          <w:color w:val="000000"/>
          <w:sz w:val="28"/>
          <w:szCs w:val="28"/>
        </w:rPr>
        <w:t>к приказу от 30.08.2019 № 40</w:t>
      </w:r>
    </w:p>
    <w:p w:rsidR="006F543C" w:rsidRPr="00580309" w:rsidRDefault="006F543C" w:rsidP="006F543C">
      <w:pPr>
        <w:shd w:val="clear" w:color="auto" w:fill="FFFFFF"/>
        <w:spacing w:after="0" w:line="240" w:lineRule="auto"/>
        <w:jc w:val="right"/>
        <w:rPr>
          <w:rFonts w:ascii="yandex-sans" w:hAnsi="yandex-sans"/>
          <w:color w:val="000000"/>
          <w:sz w:val="28"/>
          <w:szCs w:val="28"/>
        </w:rPr>
      </w:pPr>
      <w:r>
        <w:rPr>
          <w:rFonts w:ascii="yandex-sans" w:hAnsi="yandex-sans"/>
          <w:color w:val="000000"/>
          <w:sz w:val="28"/>
          <w:szCs w:val="28"/>
        </w:rPr>
        <w:t xml:space="preserve">МБДОУ </w:t>
      </w:r>
      <w:r>
        <w:rPr>
          <w:rFonts w:ascii="yandex-sans" w:hAnsi="yandex-sans" w:hint="eastAsia"/>
          <w:color w:val="000000"/>
          <w:sz w:val="28"/>
          <w:szCs w:val="28"/>
        </w:rPr>
        <w:t>«</w:t>
      </w:r>
      <w:r w:rsidRPr="00FA3D72">
        <w:rPr>
          <w:rFonts w:ascii="yandex-sans" w:hAnsi="yandex-sans"/>
          <w:color w:val="000000"/>
          <w:sz w:val="28"/>
          <w:szCs w:val="28"/>
        </w:rPr>
        <w:t>Центр развития ребенка – детский сад</w:t>
      </w:r>
      <w:r w:rsidRPr="00FA3D72">
        <w:rPr>
          <w:rFonts w:ascii="yandex-sans" w:hAnsi="yandex-sans" w:hint="eastAsia"/>
          <w:color w:val="000000"/>
          <w:sz w:val="28"/>
          <w:szCs w:val="28"/>
        </w:rPr>
        <w:t>»</w:t>
      </w:r>
      <w:r w:rsidRPr="00FA3D72">
        <w:rPr>
          <w:rFonts w:ascii="yandex-sans" w:hAnsi="yandex-sans"/>
          <w:color w:val="000000"/>
          <w:sz w:val="28"/>
          <w:szCs w:val="28"/>
        </w:rPr>
        <w:t xml:space="preserve"> </w:t>
      </w:r>
    </w:p>
    <w:p w:rsidR="006F543C" w:rsidRPr="00580309" w:rsidRDefault="006F543C" w:rsidP="006F543C">
      <w:pPr>
        <w:shd w:val="clear" w:color="auto" w:fill="FFFFFF"/>
        <w:spacing w:after="0" w:line="240" w:lineRule="auto"/>
        <w:rPr>
          <w:rFonts w:ascii="yandex-sans" w:hAnsi="yandex-sans"/>
          <w:color w:val="000000"/>
          <w:sz w:val="28"/>
          <w:szCs w:val="28"/>
        </w:rPr>
      </w:pPr>
      <w:r w:rsidRPr="00580309">
        <w:rPr>
          <w:rFonts w:ascii="yandex-sans" w:hAnsi="yandex-sans"/>
          <w:color w:val="000000"/>
          <w:sz w:val="28"/>
          <w:szCs w:val="28"/>
        </w:rPr>
        <w:t>Состав</w:t>
      </w:r>
      <w:r>
        <w:rPr>
          <w:rFonts w:ascii="yandex-sans" w:hAnsi="yandex-sans"/>
          <w:color w:val="000000"/>
          <w:sz w:val="28"/>
          <w:szCs w:val="28"/>
        </w:rPr>
        <w:t>:</w:t>
      </w:r>
    </w:p>
    <w:p w:rsidR="006F543C" w:rsidRPr="00580309" w:rsidRDefault="006F543C" w:rsidP="006F543C">
      <w:pPr>
        <w:shd w:val="clear" w:color="auto" w:fill="FFFFFF"/>
        <w:spacing w:after="0" w:line="240" w:lineRule="auto"/>
        <w:rPr>
          <w:rFonts w:ascii="yandex-sans" w:hAnsi="yandex-sans"/>
          <w:color w:val="000000"/>
          <w:sz w:val="28"/>
          <w:szCs w:val="28"/>
        </w:rPr>
      </w:pPr>
      <w:r w:rsidRPr="00580309">
        <w:rPr>
          <w:rFonts w:ascii="yandex-sans" w:hAnsi="yandex-sans"/>
          <w:color w:val="000000"/>
          <w:sz w:val="28"/>
          <w:szCs w:val="28"/>
        </w:rPr>
        <w:t xml:space="preserve">комиссии по профессиональной этике педагогических работников </w:t>
      </w:r>
      <w:proofErr w:type="gramStart"/>
      <w:r w:rsidRPr="00580309">
        <w:rPr>
          <w:rFonts w:ascii="yandex-sans" w:hAnsi="yandex-sans"/>
          <w:color w:val="000000"/>
          <w:sz w:val="28"/>
          <w:szCs w:val="28"/>
        </w:rPr>
        <w:t>по</w:t>
      </w:r>
      <w:proofErr w:type="gramEnd"/>
    </w:p>
    <w:p w:rsidR="006F543C" w:rsidRPr="00580309" w:rsidRDefault="006F543C" w:rsidP="006F543C">
      <w:pPr>
        <w:shd w:val="clear" w:color="auto" w:fill="FFFFFF"/>
        <w:spacing w:after="0" w:line="240" w:lineRule="auto"/>
        <w:rPr>
          <w:rFonts w:ascii="yandex-sans" w:hAnsi="yandex-sans"/>
          <w:color w:val="000000"/>
          <w:sz w:val="28"/>
          <w:szCs w:val="28"/>
        </w:rPr>
      </w:pPr>
      <w:r w:rsidRPr="00580309">
        <w:rPr>
          <w:rFonts w:ascii="yandex-sans" w:hAnsi="yandex-sans"/>
          <w:color w:val="000000"/>
          <w:sz w:val="28"/>
          <w:szCs w:val="28"/>
        </w:rPr>
        <w:t>урегулированию спорных ситуаций</w:t>
      </w:r>
    </w:p>
    <w:p w:rsidR="006F543C" w:rsidRPr="00580309" w:rsidRDefault="006F543C" w:rsidP="006F543C">
      <w:pPr>
        <w:shd w:val="clear" w:color="auto" w:fill="FFFFFF"/>
        <w:spacing w:after="0" w:line="240" w:lineRule="auto"/>
        <w:rPr>
          <w:rFonts w:ascii="yandex-sans" w:hAnsi="yandex-sans"/>
          <w:color w:val="000000"/>
          <w:sz w:val="28"/>
          <w:szCs w:val="28"/>
        </w:rPr>
      </w:pPr>
      <w:r w:rsidRPr="00580309">
        <w:rPr>
          <w:rFonts w:ascii="yandex-sans" w:hAnsi="yandex-sans"/>
          <w:color w:val="000000"/>
          <w:sz w:val="28"/>
          <w:szCs w:val="28"/>
        </w:rPr>
        <w:t xml:space="preserve">1 </w:t>
      </w:r>
      <w:proofErr w:type="spellStart"/>
      <w:r>
        <w:rPr>
          <w:rFonts w:ascii="yandex-sans" w:hAnsi="yandex-sans"/>
          <w:color w:val="000000"/>
          <w:sz w:val="28"/>
          <w:szCs w:val="28"/>
        </w:rPr>
        <w:t>Дроздецкая</w:t>
      </w:r>
      <w:proofErr w:type="spellEnd"/>
      <w:r>
        <w:rPr>
          <w:rFonts w:ascii="yandex-sans" w:hAnsi="yandex-sans"/>
          <w:color w:val="000000"/>
          <w:sz w:val="28"/>
          <w:szCs w:val="28"/>
        </w:rPr>
        <w:t xml:space="preserve"> Юлия Николаевна</w:t>
      </w:r>
      <w:r w:rsidRPr="00580309">
        <w:rPr>
          <w:rFonts w:ascii="yandex-sans" w:hAnsi="yandex-sans"/>
          <w:color w:val="000000"/>
          <w:sz w:val="28"/>
          <w:szCs w:val="28"/>
        </w:rPr>
        <w:t>, председатель профсоюзного комитета.</w:t>
      </w:r>
    </w:p>
    <w:p w:rsidR="006F543C" w:rsidRPr="00580309" w:rsidRDefault="006F543C" w:rsidP="006F543C">
      <w:pPr>
        <w:shd w:val="clear" w:color="auto" w:fill="FFFFFF"/>
        <w:spacing w:after="0" w:line="240" w:lineRule="auto"/>
        <w:rPr>
          <w:rFonts w:ascii="yandex-sans" w:hAnsi="yandex-sans"/>
          <w:color w:val="000000"/>
          <w:sz w:val="28"/>
          <w:szCs w:val="28"/>
        </w:rPr>
      </w:pPr>
      <w:r w:rsidRPr="00580309">
        <w:rPr>
          <w:rFonts w:ascii="yandex-sans" w:hAnsi="yandex-sans"/>
          <w:color w:val="000000"/>
          <w:sz w:val="28"/>
          <w:szCs w:val="28"/>
        </w:rPr>
        <w:t xml:space="preserve">2 </w:t>
      </w:r>
      <w:proofErr w:type="spellStart"/>
      <w:r>
        <w:rPr>
          <w:rFonts w:ascii="yandex-sans" w:hAnsi="yandex-sans"/>
          <w:color w:val="000000"/>
          <w:sz w:val="28"/>
          <w:szCs w:val="28"/>
        </w:rPr>
        <w:t>Русанова</w:t>
      </w:r>
      <w:proofErr w:type="spellEnd"/>
      <w:r>
        <w:rPr>
          <w:rFonts w:ascii="yandex-sans" w:hAnsi="yandex-sans"/>
          <w:color w:val="000000"/>
          <w:sz w:val="28"/>
          <w:szCs w:val="28"/>
        </w:rPr>
        <w:t xml:space="preserve"> Елена Павловна </w:t>
      </w:r>
      <w:proofErr w:type="spellStart"/>
      <w:r>
        <w:rPr>
          <w:rFonts w:ascii="yandex-sans" w:hAnsi="yandex-sans"/>
          <w:color w:val="000000"/>
          <w:sz w:val="28"/>
          <w:szCs w:val="28"/>
        </w:rPr>
        <w:t>Ззаместительт</w:t>
      </w:r>
      <w:proofErr w:type="spellEnd"/>
      <w:r>
        <w:rPr>
          <w:rFonts w:ascii="yandex-sans" w:hAnsi="yandex-sans"/>
          <w:color w:val="000000"/>
          <w:sz w:val="28"/>
          <w:szCs w:val="28"/>
        </w:rPr>
        <w:t xml:space="preserve"> заведующего по АХЧ</w:t>
      </w:r>
    </w:p>
    <w:p w:rsidR="006F543C" w:rsidRPr="00580309" w:rsidRDefault="006F543C" w:rsidP="006F543C">
      <w:pPr>
        <w:shd w:val="clear" w:color="auto" w:fill="FFFFFF"/>
        <w:spacing w:after="0" w:line="240" w:lineRule="auto"/>
        <w:rPr>
          <w:rFonts w:ascii="yandex-sans" w:hAnsi="yandex-sans"/>
          <w:color w:val="000000"/>
          <w:sz w:val="28"/>
          <w:szCs w:val="28"/>
        </w:rPr>
      </w:pPr>
      <w:r w:rsidRPr="00580309">
        <w:rPr>
          <w:rFonts w:ascii="yandex-sans" w:hAnsi="yandex-sans"/>
          <w:color w:val="000000"/>
          <w:sz w:val="28"/>
          <w:szCs w:val="28"/>
        </w:rPr>
        <w:t xml:space="preserve">3  </w:t>
      </w:r>
      <w:proofErr w:type="spellStart"/>
      <w:r>
        <w:rPr>
          <w:rFonts w:ascii="yandex-sans" w:hAnsi="yandex-sans"/>
          <w:color w:val="000000"/>
          <w:sz w:val="28"/>
          <w:szCs w:val="28"/>
        </w:rPr>
        <w:t>Федорцова</w:t>
      </w:r>
      <w:proofErr w:type="spellEnd"/>
      <w:r>
        <w:rPr>
          <w:rFonts w:ascii="yandex-sans" w:hAnsi="yandex-sans"/>
          <w:color w:val="000000"/>
          <w:sz w:val="28"/>
          <w:szCs w:val="28"/>
        </w:rPr>
        <w:t xml:space="preserve"> Евгения Александровна медицинский работник</w:t>
      </w:r>
    </w:p>
    <w:p w:rsidR="006F543C" w:rsidRDefault="006F543C" w:rsidP="006F543C">
      <w:pPr>
        <w:shd w:val="clear" w:color="auto" w:fill="FFFFFF"/>
        <w:spacing w:after="0" w:line="240" w:lineRule="auto"/>
        <w:rPr>
          <w:sz w:val="28"/>
          <w:szCs w:val="28"/>
        </w:rPr>
      </w:pPr>
    </w:p>
    <w:p w:rsidR="006F543C" w:rsidRDefault="006F543C" w:rsidP="006F543C">
      <w:pPr>
        <w:rPr>
          <w:sz w:val="28"/>
          <w:szCs w:val="28"/>
        </w:rPr>
      </w:pPr>
    </w:p>
    <w:p w:rsidR="006F543C" w:rsidRDefault="006F543C" w:rsidP="006F543C">
      <w:pPr>
        <w:rPr>
          <w:sz w:val="28"/>
          <w:szCs w:val="28"/>
        </w:rPr>
      </w:pPr>
    </w:p>
    <w:p w:rsidR="006F543C" w:rsidRDefault="006F543C" w:rsidP="006F543C">
      <w:pPr>
        <w:rPr>
          <w:sz w:val="28"/>
          <w:szCs w:val="28"/>
        </w:rPr>
      </w:pPr>
    </w:p>
    <w:p w:rsidR="006F543C" w:rsidRDefault="006F543C" w:rsidP="006F543C">
      <w:pPr>
        <w:rPr>
          <w:sz w:val="28"/>
          <w:szCs w:val="28"/>
        </w:rPr>
      </w:pPr>
    </w:p>
    <w:p w:rsidR="00155C3B" w:rsidRDefault="00155C3B"/>
    <w:sectPr w:rsidR="00155C3B" w:rsidSect="001770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6F543C"/>
    <w:rsid w:val="00155C3B"/>
    <w:rsid w:val="001770C9"/>
    <w:rsid w:val="00472F6E"/>
    <w:rsid w:val="006F543C"/>
    <w:rsid w:val="00C76A68"/>
    <w:rsid w:val="00CF37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0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543C"/>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arant.ru/products/ipo/prime/doc/72558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871</Words>
  <Characters>4971</Characters>
  <Application>Microsoft Office Word</Application>
  <DocSecurity>0</DocSecurity>
  <Lines>41</Lines>
  <Paragraphs>11</Paragraphs>
  <ScaleCrop>false</ScaleCrop>
  <Company/>
  <LinksUpToDate>false</LinksUpToDate>
  <CharactersWithSpaces>5831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2019-10-30T10:40:00Z</cp:lastPrinted>
  <dcterms:created xsi:type="dcterms:W3CDTF">2019-10-30T10:34:00Z</dcterms:created>
  <dcterms:modified xsi:type="dcterms:W3CDTF">2019-10-30T11:11:00Z</dcterms:modified>
</cp:coreProperties>
</file>