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C7" w:rsidRPr="007F154C" w:rsidRDefault="004C28C7" w:rsidP="004C28C7">
      <w:pPr>
        <w:suppressAutoHyphens/>
        <w:spacing w:after="120"/>
        <w:contextualSpacing/>
        <w:jc w:val="center"/>
        <w:rPr>
          <w:b/>
          <w:sz w:val="28"/>
          <w:szCs w:val="28"/>
        </w:rPr>
      </w:pPr>
      <w:r w:rsidRPr="007F154C">
        <w:rPr>
          <w:b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4C28C7" w:rsidRPr="007F154C" w:rsidRDefault="004C28C7" w:rsidP="004C28C7">
      <w:pPr>
        <w:suppressAutoHyphens/>
        <w:spacing w:after="120"/>
        <w:contextualSpacing/>
        <w:jc w:val="center"/>
        <w:rPr>
          <w:b/>
          <w:sz w:val="28"/>
          <w:szCs w:val="28"/>
        </w:rPr>
      </w:pPr>
      <w:r w:rsidRPr="007F154C">
        <w:rPr>
          <w:b/>
          <w:sz w:val="28"/>
          <w:szCs w:val="28"/>
        </w:rPr>
        <w:t xml:space="preserve">«Центр развития </w:t>
      </w:r>
      <w:proofErr w:type="spellStart"/>
      <w:proofErr w:type="gramStart"/>
      <w:r w:rsidRPr="007F154C">
        <w:rPr>
          <w:b/>
          <w:sz w:val="28"/>
          <w:szCs w:val="28"/>
        </w:rPr>
        <w:t>ребёнка-детский</w:t>
      </w:r>
      <w:proofErr w:type="spellEnd"/>
      <w:proofErr w:type="gramEnd"/>
      <w:r w:rsidRPr="007F154C">
        <w:rPr>
          <w:b/>
          <w:sz w:val="28"/>
          <w:szCs w:val="28"/>
        </w:rPr>
        <w:t xml:space="preserve"> сад» </w:t>
      </w:r>
      <w:proofErr w:type="spellStart"/>
      <w:r w:rsidRPr="007F154C">
        <w:rPr>
          <w:b/>
          <w:sz w:val="28"/>
          <w:szCs w:val="28"/>
        </w:rPr>
        <w:t>Муромцевского</w:t>
      </w:r>
      <w:proofErr w:type="spellEnd"/>
      <w:r w:rsidRPr="007F154C">
        <w:rPr>
          <w:b/>
          <w:sz w:val="28"/>
          <w:szCs w:val="28"/>
        </w:rPr>
        <w:t xml:space="preserve"> </w:t>
      </w:r>
      <w:proofErr w:type="spellStart"/>
      <w:r w:rsidRPr="007F154C">
        <w:rPr>
          <w:b/>
          <w:sz w:val="28"/>
          <w:szCs w:val="28"/>
        </w:rPr>
        <w:t>МРОмской</w:t>
      </w:r>
      <w:proofErr w:type="spellEnd"/>
      <w:r w:rsidRPr="007F154C">
        <w:rPr>
          <w:b/>
          <w:sz w:val="28"/>
          <w:szCs w:val="28"/>
        </w:rPr>
        <w:t xml:space="preserve"> области </w:t>
      </w:r>
    </w:p>
    <w:p w:rsidR="004C28C7" w:rsidRPr="007F154C" w:rsidRDefault="004C28C7" w:rsidP="004C28C7">
      <w:pPr>
        <w:suppressAutoHyphens/>
        <w:spacing w:after="120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page" w:tblpX="973" w:tblpY="2401"/>
        <w:tblW w:w="10774" w:type="dxa"/>
        <w:tblLook w:val="04A0"/>
      </w:tblPr>
      <w:tblGrid>
        <w:gridCol w:w="5398"/>
        <w:gridCol w:w="5376"/>
      </w:tblGrid>
      <w:tr w:rsidR="004C28C7" w:rsidRPr="007F154C" w:rsidTr="007343E3">
        <w:trPr>
          <w:trHeight w:val="1560"/>
        </w:trPr>
        <w:tc>
          <w:tcPr>
            <w:tcW w:w="5398" w:type="dxa"/>
          </w:tcPr>
          <w:p w:rsidR="004C28C7" w:rsidRPr="007F154C" w:rsidRDefault="004C28C7" w:rsidP="007343E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7F154C">
              <w:rPr>
                <w:sz w:val="28"/>
                <w:szCs w:val="28"/>
              </w:rPr>
              <w:t>СОГЛАСОВАНО</w:t>
            </w:r>
          </w:p>
          <w:p w:rsidR="004C28C7" w:rsidRPr="007F154C" w:rsidRDefault="004C28C7" w:rsidP="007343E3">
            <w:pPr>
              <w:suppressAutoHyphens/>
              <w:contextualSpacing/>
              <w:rPr>
                <w:sz w:val="28"/>
                <w:szCs w:val="28"/>
              </w:rPr>
            </w:pPr>
            <w:r w:rsidRPr="007F154C">
              <w:rPr>
                <w:sz w:val="28"/>
                <w:szCs w:val="28"/>
              </w:rPr>
              <w:t xml:space="preserve">на заседании педагогического совета    </w:t>
            </w:r>
          </w:p>
          <w:p w:rsidR="004C28C7" w:rsidRPr="007F154C" w:rsidRDefault="004C28C7" w:rsidP="007343E3">
            <w:pPr>
              <w:suppressAutoHyphens/>
              <w:contextualSpacing/>
              <w:rPr>
                <w:sz w:val="28"/>
                <w:szCs w:val="28"/>
              </w:rPr>
            </w:pPr>
            <w:r w:rsidRPr="007F154C">
              <w:rPr>
                <w:sz w:val="28"/>
                <w:szCs w:val="28"/>
              </w:rPr>
              <w:t>протокол  от 1</w:t>
            </w:r>
            <w:r>
              <w:rPr>
                <w:sz w:val="28"/>
                <w:szCs w:val="28"/>
              </w:rPr>
              <w:t>6.05.201</w:t>
            </w:r>
            <w:r w:rsidR="00540115">
              <w:rPr>
                <w:sz w:val="28"/>
                <w:szCs w:val="28"/>
              </w:rPr>
              <w:t>8</w:t>
            </w:r>
            <w:r w:rsidRPr="007F154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</w:p>
          <w:p w:rsidR="004C28C7" w:rsidRPr="007F154C" w:rsidRDefault="004C28C7" w:rsidP="00540115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7F154C">
              <w:rPr>
                <w:sz w:val="28"/>
                <w:szCs w:val="28"/>
              </w:rPr>
              <w:t>приказ № 1 от 14.0</w:t>
            </w:r>
            <w:r>
              <w:rPr>
                <w:sz w:val="28"/>
                <w:szCs w:val="28"/>
              </w:rPr>
              <w:t>5.201</w:t>
            </w:r>
            <w:r w:rsidR="00540115">
              <w:rPr>
                <w:sz w:val="28"/>
                <w:szCs w:val="28"/>
              </w:rPr>
              <w:t>8</w:t>
            </w:r>
          </w:p>
        </w:tc>
        <w:tc>
          <w:tcPr>
            <w:tcW w:w="5376" w:type="dxa"/>
          </w:tcPr>
          <w:p w:rsidR="004C28C7" w:rsidRPr="007F154C" w:rsidRDefault="004C28C7" w:rsidP="007343E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7F154C">
              <w:rPr>
                <w:sz w:val="28"/>
                <w:szCs w:val="28"/>
              </w:rPr>
              <w:t>УТВЕРЖДАЮ:</w:t>
            </w:r>
          </w:p>
          <w:p w:rsidR="004C28C7" w:rsidRPr="007F154C" w:rsidRDefault="004C28C7" w:rsidP="007343E3">
            <w:pPr>
              <w:suppressAutoHyphens/>
              <w:contextualSpacing/>
              <w:rPr>
                <w:sz w:val="28"/>
                <w:szCs w:val="28"/>
              </w:rPr>
            </w:pPr>
            <w:r w:rsidRPr="007F154C">
              <w:rPr>
                <w:sz w:val="28"/>
                <w:szCs w:val="28"/>
              </w:rPr>
              <w:t xml:space="preserve">Заведующий МБДОУ «Центр развития </w:t>
            </w:r>
            <w:proofErr w:type="spellStart"/>
            <w:proofErr w:type="gramStart"/>
            <w:r w:rsidRPr="007F154C">
              <w:rPr>
                <w:sz w:val="28"/>
                <w:szCs w:val="28"/>
              </w:rPr>
              <w:t>ребёнка-детский</w:t>
            </w:r>
            <w:proofErr w:type="spellEnd"/>
            <w:proofErr w:type="gramEnd"/>
            <w:r w:rsidRPr="007F154C">
              <w:rPr>
                <w:sz w:val="28"/>
                <w:szCs w:val="28"/>
              </w:rPr>
              <w:t xml:space="preserve"> сад» </w:t>
            </w:r>
            <w:proofErr w:type="spellStart"/>
            <w:r w:rsidRPr="007F154C">
              <w:rPr>
                <w:sz w:val="28"/>
                <w:szCs w:val="28"/>
              </w:rPr>
              <w:t>Муромцевского</w:t>
            </w:r>
            <w:proofErr w:type="spellEnd"/>
            <w:r w:rsidRPr="007F154C">
              <w:rPr>
                <w:sz w:val="28"/>
                <w:szCs w:val="28"/>
              </w:rPr>
              <w:t xml:space="preserve"> МР Омской области</w:t>
            </w:r>
          </w:p>
          <w:p w:rsidR="004C28C7" w:rsidRPr="007F154C" w:rsidRDefault="004C28C7" w:rsidP="007343E3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7F154C">
              <w:rPr>
                <w:sz w:val="28"/>
                <w:szCs w:val="28"/>
              </w:rPr>
              <w:t xml:space="preserve">______________ </w:t>
            </w:r>
            <w:proofErr w:type="spellStart"/>
            <w:r w:rsidRPr="007F154C">
              <w:rPr>
                <w:sz w:val="28"/>
                <w:szCs w:val="28"/>
              </w:rPr>
              <w:t>Л.Г.Хандогина</w:t>
            </w:r>
            <w:proofErr w:type="spellEnd"/>
          </w:p>
          <w:p w:rsidR="004C28C7" w:rsidRPr="007F154C" w:rsidRDefault="004C28C7" w:rsidP="00540115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</w:t>
            </w:r>
            <w:r w:rsidRPr="007F154C">
              <w:rPr>
                <w:b/>
                <w:sz w:val="28"/>
                <w:szCs w:val="28"/>
              </w:rPr>
              <w:t>.201</w:t>
            </w:r>
            <w:r w:rsidR="00540115">
              <w:rPr>
                <w:b/>
                <w:sz w:val="28"/>
                <w:szCs w:val="28"/>
              </w:rPr>
              <w:t>8</w:t>
            </w:r>
          </w:p>
        </w:tc>
      </w:tr>
    </w:tbl>
    <w:p w:rsidR="00374C65" w:rsidRDefault="00374C65" w:rsidP="00374C65">
      <w:pPr>
        <w:jc w:val="center"/>
        <w:rPr>
          <w:sz w:val="28"/>
          <w:szCs w:val="28"/>
        </w:rPr>
      </w:pPr>
    </w:p>
    <w:p w:rsidR="00374C65" w:rsidRPr="00EC59E6" w:rsidRDefault="00374C65" w:rsidP="00374C65">
      <w:pPr>
        <w:tabs>
          <w:tab w:val="left" w:pos="0"/>
          <w:tab w:val="left" w:pos="180"/>
        </w:tabs>
        <w:jc w:val="center"/>
        <w:rPr>
          <w:b/>
          <w:sz w:val="28"/>
          <w:szCs w:val="28"/>
        </w:rPr>
      </w:pPr>
      <w:r w:rsidRPr="00EC59E6">
        <w:rPr>
          <w:b/>
          <w:sz w:val="28"/>
          <w:szCs w:val="28"/>
        </w:rPr>
        <w:t>ПОЛОЖЕНИЕ</w:t>
      </w:r>
    </w:p>
    <w:p w:rsidR="004C28C7" w:rsidRPr="007F154C" w:rsidRDefault="00374C65" w:rsidP="004C28C7">
      <w:pPr>
        <w:suppressAutoHyphens/>
        <w:spacing w:after="120"/>
        <w:contextualSpacing/>
        <w:jc w:val="center"/>
        <w:rPr>
          <w:b/>
          <w:sz w:val="28"/>
          <w:szCs w:val="28"/>
        </w:rPr>
      </w:pPr>
      <w:r w:rsidRPr="00EC59E6">
        <w:rPr>
          <w:b/>
          <w:sz w:val="28"/>
          <w:szCs w:val="28"/>
        </w:rPr>
        <w:t xml:space="preserve">о проведении </w:t>
      </w:r>
      <w:proofErr w:type="spellStart"/>
      <w:r w:rsidRPr="00EC59E6">
        <w:rPr>
          <w:b/>
          <w:sz w:val="28"/>
          <w:szCs w:val="28"/>
        </w:rPr>
        <w:t>самообследовании</w:t>
      </w:r>
      <w:proofErr w:type="spellEnd"/>
      <w:r w:rsidRPr="00EC59E6">
        <w:rPr>
          <w:b/>
          <w:sz w:val="28"/>
          <w:szCs w:val="28"/>
        </w:rPr>
        <w:t xml:space="preserve"> </w:t>
      </w:r>
      <w:r w:rsidR="004C28C7">
        <w:rPr>
          <w:b/>
          <w:sz w:val="28"/>
          <w:szCs w:val="28"/>
        </w:rPr>
        <w:t>м</w:t>
      </w:r>
      <w:r w:rsidR="004C28C7" w:rsidRPr="007F154C">
        <w:rPr>
          <w:b/>
          <w:sz w:val="28"/>
          <w:szCs w:val="28"/>
        </w:rPr>
        <w:t>униципально</w:t>
      </w:r>
      <w:r w:rsidR="004C28C7">
        <w:rPr>
          <w:b/>
          <w:sz w:val="28"/>
          <w:szCs w:val="28"/>
        </w:rPr>
        <w:t>го</w:t>
      </w:r>
      <w:r w:rsidR="004C28C7" w:rsidRPr="007F154C">
        <w:rPr>
          <w:b/>
          <w:sz w:val="28"/>
          <w:szCs w:val="28"/>
        </w:rPr>
        <w:t xml:space="preserve"> бюджетно</w:t>
      </w:r>
      <w:r w:rsidR="004C28C7">
        <w:rPr>
          <w:b/>
          <w:sz w:val="28"/>
          <w:szCs w:val="28"/>
        </w:rPr>
        <w:t>го</w:t>
      </w:r>
      <w:r w:rsidR="004C28C7" w:rsidRPr="007F154C">
        <w:rPr>
          <w:b/>
          <w:sz w:val="28"/>
          <w:szCs w:val="28"/>
        </w:rPr>
        <w:t xml:space="preserve"> </w:t>
      </w:r>
      <w:proofErr w:type="spellStart"/>
      <w:r w:rsidR="004C28C7" w:rsidRPr="007F154C">
        <w:rPr>
          <w:b/>
          <w:sz w:val="28"/>
          <w:szCs w:val="28"/>
        </w:rPr>
        <w:t>дошкольное</w:t>
      </w:r>
      <w:r w:rsidR="004C28C7">
        <w:rPr>
          <w:b/>
          <w:sz w:val="28"/>
          <w:szCs w:val="28"/>
        </w:rPr>
        <w:t>го</w:t>
      </w:r>
      <w:proofErr w:type="spellEnd"/>
      <w:r w:rsidR="004C28C7" w:rsidRPr="007F154C">
        <w:rPr>
          <w:b/>
          <w:sz w:val="28"/>
          <w:szCs w:val="28"/>
        </w:rPr>
        <w:t xml:space="preserve"> образовательно</w:t>
      </w:r>
      <w:r w:rsidR="004C28C7">
        <w:rPr>
          <w:b/>
          <w:sz w:val="28"/>
          <w:szCs w:val="28"/>
        </w:rPr>
        <w:t>го</w:t>
      </w:r>
      <w:r w:rsidR="004C28C7" w:rsidRPr="007F154C">
        <w:rPr>
          <w:b/>
          <w:sz w:val="28"/>
          <w:szCs w:val="28"/>
        </w:rPr>
        <w:t xml:space="preserve"> учреждени</w:t>
      </w:r>
      <w:r w:rsidR="004C28C7">
        <w:rPr>
          <w:b/>
          <w:sz w:val="28"/>
          <w:szCs w:val="28"/>
        </w:rPr>
        <w:t>я</w:t>
      </w:r>
    </w:p>
    <w:p w:rsidR="004C28C7" w:rsidRPr="007F154C" w:rsidRDefault="004C28C7" w:rsidP="004C28C7">
      <w:pPr>
        <w:suppressAutoHyphens/>
        <w:spacing w:after="120"/>
        <w:contextualSpacing/>
        <w:jc w:val="center"/>
        <w:rPr>
          <w:b/>
          <w:sz w:val="28"/>
          <w:szCs w:val="28"/>
        </w:rPr>
      </w:pPr>
      <w:r w:rsidRPr="007F154C">
        <w:rPr>
          <w:b/>
          <w:sz w:val="28"/>
          <w:szCs w:val="28"/>
        </w:rPr>
        <w:t xml:space="preserve">«Центр развития </w:t>
      </w:r>
      <w:proofErr w:type="spellStart"/>
      <w:proofErr w:type="gramStart"/>
      <w:r w:rsidRPr="007F154C">
        <w:rPr>
          <w:b/>
          <w:sz w:val="28"/>
          <w:szCs w:val="28"/>
        </w:rPr>
        <w:t>ребёнка-детский</w:t>
      </w:r>
      <w:proofErr w:type="spellEnd"/>
      <w:proofErr w:type="gramEnd"/>
      <w:r w:rsidRPr="007F154C">
        <w:rPr>
          <w:b/>
          <w:sz w:val="28"/>
          <w:szCs w:val="28"/>
        </w:rPr>
        <w:t xml:space="preserve"> сад» </w:t>
      </w:r>
      <w:proofErr w:type="spellStart"/>
      <w:r w:rsidRPr="007F154C">
        <w:rPr>
          <w:b/>
          <w:sz w:val="28"/>
          <w:szCs w:val="28"/>
        </w:rPr>
        <w:t>Муромцевского</w:t>
      </w:r>
      <w:proofErr w:type="spellEnd"/>
      <w:r w:rsidRPr="007F154C">
        <w:rPr>
          <w:b/>
          <w:sz w:val="28"/>
          <w:szCs w:val="28"/>
        </w:rPr>
        <w:t xml:space="preserve"> </w:t>
      </w:r>
      <w:proofErr w:type="spellStart"/>
      <w:r w:rsidRPr="007F154C">
        <w:rPr>
          <w:b/>
          <w:sz w:val="28"/>
          <w:szCs w:val="28"/>
        </w:rPr>
        <w:t>МРОмской</w:t>
      </w:r>
      <w:proofErr w:type="spellEnd"/>
      <w:r w:rsidRPr="007F154C">
        <w:rPr>
          <w:b/>
          <w:sz w:val="28"/>
          <w:szCs w:val="28"/>
        </w:rPr>
        <w:t xml:space="preserve"> области</w:t>
      </w:r>
    </w:p>
    <w:p w:rsidR="004C28C7" w:rsidRPr="007F154C" w:rsidRDefault="004C28C7" w:rsidP="004C28C7">
      <w:pPr>
        <w:suppressAutoHyphens/>
        <w:spacing w:after="120"/>
        <w:contextualSpacing/>
        <w:jc w:val="center"/>
        <w:rPr>
          <w:b/>
          <w:sz w:val="28"/>
          <w:szCs w:val="28"/>
        </w:rPr>
      </w:pPr>
    </w:p>
    <w:p w:rsidR="00374C65" w:rsidRPr="00EC59E6" w:rsidRDefault="00374C65" w:rsidP="004C28C7">
      <w:pPr>
        <w:tabs>
          <w:tab w:val="left" w:pos="0"/>
          <w:tab w:val="left" w:pos="180"/>
        </w:tabs>
        <w:jc w:val="center"/>
        <w:rPr>
          <w:b/>
          <w:sz w:val="28"/>
          <w:szCs w:val="28"/>
        </w:rPr>
      </w:pPr>
    </w:p>
    <w:p w:rsidR="00374C65" w:rsidRPr="00EC59E6" w:rsidRDefault="00374C65" w:rsidP="00374C65">
      <w:pPr>
        <w:shd w:val="clear" w:color="auto" w:fill="FFFFFF"/>
        <w:jc w:val="center"/>
        <w:rPr>
          <w:b/>
          <w:sz w:val="28"/>
          <w:szCs w:val="28"/>
        </w:rPr>
      </w:pPr>
      <w:r w:rsidRPr="00EC59E6">
        <w:rPr>
          <w:b/>
          <w:sz w:val="28"/>
          <w:szCs w:val="28"/>
        </w:rPr>
        <w:t>1. Общие положения</w:t>
      </w:r>
    </w:p>
    <w:p w:rsidR="00374C65" w:rsidRPr="00EC59E6" w:rsidRDefault="00374C65" w:rsidP="00374C65">
      <w:pPr>
        <w:shd w:val="clear" w:color="auto" w:fill="FFFFFF"/>
        <w:jc w:val="center"/>
        <w:rPr>
          <w:sz w:val="28"/>
          <w:szCs w:val="28"/>
        </w:rPr>
      </w:pPr>
    </w:p>
    <w:p w:rsidR="004C28C7" w:rsidRPr="004C28C7" w:rsidRDefault="00374C65" w:rsidP="004C28C7">
      <w:pPr>
        <w:suppressAutoHyphens/>
        <w:spacing w:after="120"/>
        <w:contextualSpacing/>
        <w:jc w:val="center"/>
        <w:rPr>
          <w:sz w:val="28"/>
          <w:szCs w:val="28"/>
        </w:rPr>
      </w:pPr>
      <w:r w:rsidRPr="00EC59E6">
        <w:rPr>
          <w:sz w:val="28"/>
          <w:szCs w:val="28"/>
        </w:rPr>
        <w:t xml:space="preserve">Настоящее Положение о проведении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(далее - Положение)  </w:t>
      </w:r>
      <w:r w:rsidR="004C28C7" w:rsidRPr="004C28C7">
        <w:rPr>
          <w:sz w:val="28"/>
          <w:szCs w:val="28"/>
        </w:rPr>
        <w:t xml:space="preserve">муниципального бюджетного </w:t>
      </w:r>
      <w:proofErr w:type="spellStart"/>
      <w:r w:rsidR="004C28C7" w:rsidRPr="004C28C7">
        <w:rPr>
          <w:sz w:val="28"/>
          <w:szCs w:val="28"/>
        </w:rPr>
        <w:t>дошкольноего</w:t>
      </w:r>
      <w:proofErr w:type="spellEnd"/>
      <w:r w:rsidR="004C28C7" w:rsidRPr="004C28C7">
        <w:rPr>
          <w:sz w:val="28"/>
          <w:szCs w:val="28"/>
        </w:rPr>
        <w:t xml:space="preserve"> образовательного</w:t>
      </w:r>
      <w:r w:rsidR="004C28C7">
        <w:rPr>
          <w:sz w:val="28"/>
          <w:szCs w:val="28"/>
        </w:rPr>
        <w:t xml:space="preserve"> </w:t>
      </w:r>
      <w:r w:rsidR="004C28C7" w:rsidRPr="004C28C7">
        <w:rPr>
          <w:sz w:val="28"/>
          <w:szCs w:val="28"/>
        </w:rPr>
        <w:t>учреждения</w:t>
      </w:r>
      <w:proofErr w:type="gramStart"/>
      <w:r w:rsidR="004C28C7" w:rsidRPr="004C28C7">
        <w:rPr>
          <w:sz w:val="28"/>
          <w:szCs w:val="28"/>
        </w:rPr>
        <w:t>«Ц</w:t>
      </w:r>
      <w:proofErr w:type="gramEnd"/>
      <w:r w:rsidR="004C28C7" w:rsidRPr="004C28C7">
        <w:rPr>
          <w:sz w:val="28"/>
          <w:szCs w:val="28"/>
        </w:rPr>
        <w:t xml:space="preserve">ентр развития </w:t>
      </w:r>
      <w:proofErr w:type="spellStart"/>
      <w:r w:rsidR="004C28C7" w:rsidRPr="004C28C7">
        <w:rPr>
          <w:sz w:val="28"/>
          <w:szCs w:val="28"/>
        </w:rPr>
        <w:t>ребёнка-детский</w:t>
      </w:r>
      <w:proofErr w:type="spellEnd"/>
      <w:r w:rsidR="004C28C7" w:rsidRPr="004C28C7">
        <w:rPr>
          <w:sz w:val="28"/>
          <w:szCs w:val="28"/>
        </w:rPr>
        <w:t xml:space="preserve"> сад» </w:t>
      </w:r>
      <w:proofErr w:type="spellStart"/>
      <w:r w:rsidR="004C28C7" w:rsidRPr="004C28C7">
        <w:rPr>
          <w:sz w:val="28"/>
          <w:szCs w:val="28"/>
        </w:rPr>
        <w:t>Муромцевского</w:t>
      </w:r>
      <w:proofErr w:type="spellEnd"/>
      <w:r w:rsidR="004C28C7" w:rsidRPr="004C28C7">
        <w:rPr>
          <w:sz w:val="28"/>
          <w:szCs w:val="28"/>
        </w:rPr>
        <w:t xml:space="preserve"> </w:t>
      </w:r>
      <w:proofErr w:type="spellStart"/>
      <w:r w:rsidR="004C28C7" w:rsidRPr="004C28C7">
        <w:rPr>
          <w:sz w:val="28"/>
          <w:szCs w:val="28"/>
        </w:rPr>
        <w:t>МРОмской</w:t>
      </w:r>
      <w:proofErr w:type="spellEnd"/>
      <w:r w:rsidR="004C28C7" w:rsidRPr="004C28C7">
        <w:rPr>
          <w:sz w:val="28"/>
          <w:szCs w:val="28"/>
        </w:rPr>
        <w:t xml:space="preserve"> области</w:t>
      </w:r>
    </w:p>
    <w:p w:rsidR="00374C65" w:rsidRPr="00EC59E6" w:rsidRDefault="00374C65" w:rsidP="00374C65">
      <w:pPr>
        <w:numPr>
          <w:ilvl w:val="1"/>
          <w:numId w:val="29"/>
        </w:numPr>
        <w:shd w:val="clear" w:color="auto" w:fill="FFFFFF"/>
        <w:jc w:val="both"/>
        <w:rPr>
          <w:sz w:val="28"/>
          <w:szCs w:val="28"/>
        </w:rPr>
      </w:pPr>
      <w:r w:rsidRPr="004C28C7">
        <w:rPr>
          <w:sz w:val="28"/>
          <w:szCs w:val="28"/>
        </w:rPr>
        <w:t xml:space="preserve"> (далее </w:t>
      </w:r>
      <w:proofErr w:type="gramStart"/>
      <w:r w:rsidR="004C28C7">
        <w:rPr>
          <w:sz w:val="28"/>
          <w:szCs w:val="28"/>
        </w:rPr>
        <w:t>–Ц</w:t>
      </w:r>
      <w:proofErr w:type="gramEnd"/>
      <w:r w:rsidR="004C28C7">
        <w:rPr>
          <w:sz w:val="28"/>
          <w:szCs w:val="28"/>
        </w:rPr>
        <w:t>ентр развития ребенка</w:t>
      </w:r>
      <w:r w:rsidRPr="004C28C7">
        <w:rPr>
          <w:sz w:val="28"/>
          <w:szCs w:val="28"/>
        </w:rPr>
        <w:t>) устанавливает порядок подготовки и организацию проведения</w:t>
      </w:r>
      <w:r w:rsidRPr="00EC59E6">
        <w:rPr>
          <w:sz w:val="28"/>
          <w:szCs w:val="28"/>
        </w:rPr>
        <w:t xml:space="preserve">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в образовательной организации.</w:t>
      </w:r>
    </w:p>
    <w:p w:rsidR="00374C65" w:rsidRPr="00EC59E6" w:rsidRDefault="00374C65" w:rsidP="00374C65">
      <w:pPr>
        <w:numPr>
          <w:ilvl w:val="1"/>
          <w:numId w:val="29"/>
        </w:numPr>
        <w:shd w:val="clear" w:color="auto" w:fill="FFFFFF"/>
        <w:jc w:val="both"/>
        <w:rPr>
          <w:sz w:val="28"/>
          <w:szCs w:val="28"/>
        </w:rPr>
      </w:pPr>
      <w:r w:rsidRPr="00EC59E6">
        <w:rPr>
          <w:sz w:val="28"/>
          <w:szCs w:val="28"/>
        </w:rPr>
        <w:t>Положение разработано в соответствии с требованиями:</w:t>
      </w:r>
    </w:p>
    <w:p w:rsidR="00374C65" w:rsidRPr="00EC59E6" w:rsidRDefault="00374C65" w:rsidP="00374C65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t xml:space="preserve">Федеральным законом от 29.12.2012 №273-ФЗ «Об образовании в </w:t>
      </w:r>
      <w:r>
        <w:rPr>
          <w:sz w:val="28"/>
          <w:szCs w:val="28"/>
        </w:rPr>
        <w:tab/>
      </w:r>
      <w:r w:rsidRPr="00EC59E6">
        <w:rPr>
          <w:sz w:val="28"/>
          <w:szCs w:val="28"/>
        </w:rPr>
        <w:t>Российской Федерации» (п. 3 части 2 ст. 29);</w:t>
      </w:r>
    </w:p>
    <w:p w:rsidR="00374C65" w:rsidRPr="00EC59E6" w:rsidRDefault="00374C65" w:rsidP="00374C65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t>Приказа Министерства образования и науки РФ от 14 нюня 2013 г. № 462;</w:t>
      </w:r>
    </w:p>
    <w:p w:rsidR="00374C65" w:rsidRPr="00EC59E6" w:rsidRDefault="00374C65" w:rsidP="00374C65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t xml:space="preserve">Постановления Правительства РФ от 05 августа 2013 г. №662 «Об </w:t>
      </w:r>
      <w:r>
        <w:rPr>
          <w:sz w:val="28"/>
          <w:szCs w:val="28"/>
        </w:rPr>
        <w:tab/>
      </w:r>
      <w:r w:rsidRPr="00EC59E6">
        <w:rPr>
          <w:sz w:val="28"/>
          <w:szCs w:val="28"/>
        </w:rPr>
        <w:t xml:space="preserve">осуществлении мониторинга системы образования»; </w:t>
      </w:r>
    </w:p>
    <w:p w:rsidR="00374C65" w:rsidRDefault="00374C65" w:rsidP="00374C65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ind w:left="0" w:firstLine="567"/>
        <w:jc w:val="both"/>
        <w:outlineLvl w:val="1"/>
        <w:rPr>
          <w:bCs/>
          <w:sz w:val="28"/>
          <w:szCs w:val="28"/>
        </w:rPr>
      </w:pPr>
      <w:r w:rsidRPr="00EC59E6">
        <w:rPr>
          <w:bCs/>
          <w:kern w:val="36"/>
          <w:sz w:val="28"/>
          <w:szCs w:val="28"/>
        </w:rPr>
        <w:t xml:space="preserve">Приказа </w:t>
      </w:r>
      <w:proofErr w:type="spellStart"/>
      <w:r w:rsidRPr="00EC59E6">
        <w:rPr>
          <w:bCs/>
          <w:kern w:val="36"/>
          <w:sz w:val="28"/>
          <w:szCs w:val="28"/>
        </w:rPr>
        <w:t>Минобрнауки</w:t>
      </w:r>
      <w:proofErr w:type="spellEnd"/>
      <w:r w:rsidRPr="00EC59E6">
        <w:rPr>
          <w:bCs/>
          <w:kern w:val="36"/>
          <w:sz w:val="28"/>
          <w:szCs w:val="28"/>
        </w:rPr>
        <w:t xml:space="preserve"> России от 10.12.2013 г. №1324 г. «</w:t>
      </w:r>
      <w:r w:rsidRPr="00EC59E6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ab/>
      </w:r>
      <w:r w:rsidRPr="00EC59E6">
        <w:rPr>
          <w:bCs/>
          <w:sz w:val="28"/>
          <w:szCs w:val="28"/>
        </w:rPr>
        <w:t xml:space="preserve">показателей деятельности образовательной организации, подлежащей </w:t>
      </w:r>
      <w:r>
        <w:rPr>
          <w:bCs/>
          <w:sz w:val="28"/>
          <w:szCs w:val="28"/>
        </w:rPr>
        <w:tab/>
      </w:r>
      <w:proofErr w:type="spellStart"/>
      <w:r w:rsidRPr="00EC59E6">
        <w:rPr>
          <w:bCs/>
          <w:sz w:val="28"/>
          <w:szCs w:val="28"/>
        </w:rPr>
        <w:t>самообследованию</w:t>
      </w:r>
      <w:proofErr w:type="spellEnd"/>
      <w:r w:rsidRPr="00EC59E6">
        <w:rPr>
          <w:bCs/>
          <w:sz w:val="28"/>
          <w:szCs w:val="28"/>
        </w:rPr>
        <w:t>».</w:t>
      </w:r>
    </w:p>
    <w:p w:rsidR="00374C65" w:rsidRDefault="00374C65" w:rsidP="00374C65">
      <w:pPr>
        <w:widowControl/>
        <w:tabs>
          <w:tab w:val="left" w:pos="851"/>
        </w:tabs>
        <w:autoSpaceDE/>
        <w:autoSpaceDN/>
        <w:adjustRightInd/>
        <w:ind w:left="567" w:hanging="567"/>
        <w:jc w:val="both"/>
        <w:outlineLvl w:val="1"/>
        <w:rPr>
          <w:bCs/>
          <w:sz w:val="28"/>
          <w:szCs w:val="28"/>
        </w:rPr>
      </w:pPr>
      <w:r w:rsidRPr="00EC59E6">
        <w:rPr>
          <w:sz w:val="28"/>
          <w:szCs w:val="28"/>
        </w:rPr>
        <w:t xml:space="preserve">1.3. Целями проведения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>.</w:t>
      </w:r>
    </w:p>
    <w:p w:rsidR="00374C65" w:rsidRDefault="00374C65" w:rsidP="00374C65">
      <w:pPr>
        <w:widowControl/>
        <w:tabs>
          <w:tab w:val="left" w:pos="851"/>
        </w:tabs>
        <w:autoSpaceDE/>
        <w:autoSpaceDN/>
        <w:adjustRightInd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proofErr w:type="spellStart"/>
      <w:r w:rsidRPr="00EC59E6">
        <w:rPr>
          <w:sz w:val="28"/>
          <w:szCs w:val="28"/>
        </w:rPr>
        <w:t>Самообследование</w:t>
      </w:r>
      <w:proofErr w:type="spellEnd"/>
      <w:r w:rsidRPr="00EC59E6">
        <w:rPr>
          <w:sz w:val="28"/>
          <w:szCs w:val="28"/>
        </w:rPr>
        <w:t xml:space="preserve"> проводится образовательной организацией ежегодно.</w:t>
      </w:r>
    </w:p>
    <w:p w:rsidR="00374C65" w:rsidRPr="00EC59E6" w:rsidRDefault="00374C65" w:rsidP="00374C65">
      <w:pPr>
        <w:widowControl/>
        <w:tabs>
          <w:tab w:val="left" w:pos="851"/>
        </w:tabs>
        <w:autoSpaceDE/>
        <w:autoSpaceDN/>
        <w:adjustRightInd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Pr="00EC59E6">
        <w:rPr>
          <w:sz w:val="28"/>
          <w:szCs w:val="28"/>
        </w:rPr>
        <w:t xml:space="preserve">Процедура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включает в себя следующие этапы:</w:t>
      </w:r>
    </w:p>
    <w:p w:rsidR="00374C65" w:rsidRPr="00EC59E6" w:rsidRDefault="00374C65" w:rsidP="00374C6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t xml:space="preserve">планирование и подготовку работ по </w:t>
      </w:r>
      <w:proofErr w:type="spellStart"/>
      <w:r w:rsidRPr="00EC59E6">
        <w:rPr>
          <w:sz w:val="28"/>
          <w:szCs w:val="28"/>
        </w:rPr>
        <w:t>самообследованию</w:t>
      </w:r>
      <w:proofErr w:type="spellEnd"/>
      <w:r w:rsidRPr="00EC59E6">
        <w:rPr>
          <w:sz w:val="28"/>
          <w:szCs w:val="28"/>
        </w:rPr>
        <w:t xml:space="preserve"> дошкольной </w:t>
      </w:r>
      <w:r>
        <w:rPr>
          <w:sz w:val="28"/>
          <w:szCs w:val="28"/>
        </w:rPr>
        <w:tab/>
      </w:r>
      <w:r w:rsidRPr="00EC59E6">
        <w:rPr>
          <w:sz w:val="28"/>
          <w:szCs w:val="28"/>
        </w:rPr>
        <w:t>образовательной организацией;</w:t>
      </w:r>
    </w:p>
    <w:p w:rsidR="00374C65" w:rsidRPr="00EC59E6" w:rsidRDefault="00374C65" w:rsidP="00374C6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t xml:space="preserve">организацию и проведение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в дошкольной </w:t>
      </w:r>
      <w:r>
        <w:rPr>
          <w:sz w:val="28"/>
          <w:szCs w:val="28"/>
        </w:rPr>
        <w:tab/>
      </w:r>
      <w:r w:rsidRPr="00EC59E6">
        <w:rPr>
          <w:sz w:val="28"/>
          <w:szCs w:val="28"/>
        </w:rPr>
        <w:t>образовательной организации;</w:t>
      </w:r>
    </w:p>
    <w:p w:rsidR="00374C65" w:rsidRPr="00EC59E6" w:rsidRDefault="00374C65" w:rsidP="00374C6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t xml:space="preserve">обобщение полученных результатов и на их основе формирование </w:t>
      </w:r>
      <w:r>
        <w:rPr>
          <w:sz w:val="28"/>
          <w:szCs w:val="28"/>
        </w:rPr>
        <w:tab/>
      </w:r>
      <w:r w:rsidRPr="00EC59E6">
        <w:rPr>
          <w:sz w:val="28"/>
          <w:szCs w:val="28"/>
        </w:rPr>
        <w:t>отчета;</w:t>
      </w:r>
    </w:p>
    <w:p w:rsidR="00374C65" w:rsidRDefault="00374C65" w:rsidP="00374C65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t xml:space="preserve">рассмотрение отчета органом управления дошкольной образовательной </w:t>
      </w:r>
      <w:r>
        <w:rPr>
          <w:sz w:val="28"/>
          <w:szCs w:val="28"/>
        </w:rPr>
        <w:tab/>
      </w:r>
      <w:r w:rsidRPr="00EC59E6">
        <w:rPr>
          <w:sz w:val="28"/>
          <w:szCs w:val="28"/>
        </w:rPr>
        <w:t>организации, к компетенции которого относится решение данного вопроса.</w:t>
      </w:r>
    </w:p>
    <w:p w:rsidR="00374C65" w:rsidRPr="00EC59E6" w:rsidRDefault="00374C65" w:rsidP="00374C65">
      <w:pPr>
        <w:shd w:val="clear" w:color="auto" w:fill="FFFFFF"/>
        <w:tabs>
          <w:tab w:val="left" w:pos="851"/>
        </w:tabs>
        <w:ind w:left="567" w:hanging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lastRenderedPageBreak/>
        <w:t xml:space="preserve">1.6. Сроки, форма проведения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>, состав лиц, привлекаемых для его проведения, определяются дошкольной образовательной организацией впорядке, установленном настоящим Положением.</w:t>
      </w:r>
    </w:p>
    <w:p w:rsidR="00374C65" w:rsidRPr="00EC59E6" w:rsidRDefault="00374C65" w:rsidP="00374C65">
      <w:pPr>
        <w:shd w:val="clear" w:color="auto" w:fill="FFFFFF"/>
        <w:jc w:val="center"/>
        <w:rPr>
          <w:b/>
          <w:sz w:val="28"/>
          <w:szCs w:val="28"/>
        </w:rPr>
      </w:pPr>
      <w:r w:rsidRPr="00EC59E6">
        <w:rPr>
          <w:b/>
          <w:sz w:val="28"/>
          <w:szCs w:val="28"/>
        </w:rPr>
        <w:t xml:space="preserve">2. Порядок подготовки к проведению </w:t>
      </w:r>
      <w:proofErr w:type="spellStart"/>
      <w:r w:rsidRPr="00EC59E6">
        <w:rPr>
          <w:b/>
          <w:sz w:val="28"/>
          <w:szCs w:val="28"/>
        </w:rPr>
        <w:t>самообследования</w:t>
      </w:r>
      <w:proofErr w:type="spellEnd"/>
    </w:p>
    <w:p w:rsidR="00374C65" w:rsidRDefault="00374C65" w:rsidP="00374C6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67" w:hanging="567"/>
        <w:jc w:val="both"/>
        <w:rPr>
          <w:spacing w:val="-1"/>
          <w:sz w:val="28"/>
          <w:szCs w:val="28"/>
        </w:rPr>
      </w:pPr>
      <w:proofErr w:type="spellStart"/>
      <w:r w:rsidRPr="00EC59E6">
        <w:rPr>
          <w:sz w:val="28"/>
          <w:szCs w:val="28"/>
        </w:rPr>
        <w:t>Самообследование</w:t>
      </w:r>
      <w:proofErr w:type="spellEnd"/>
      <w:r w:rsidRPr="00EC59E6">
        <w:rPr>
          <w:sz w:val="28"/>
          <w:szCs w:val="28"/>
        </w:rPr>
        <w:t xml:space="preserve"> проводится по решению педагогического совета дошкольной образовательной организации.</w:t>
      </w:r>
    </w:p>
    <w:p w:rsidR="00374C65" w:rsidRDefault="00374C65" w:rsidP="00374C6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67" w:hanging="567"/>
        <w:jc w:val="both"/>
        <w:rPr>
          <w:spacing w:val="-1"/>
          <w:sz w:val="28"/>
          <w:szCs w:val="28"/>
        </w:rPr>
      </w:pPr>
      <w:r w:rsidRPr="00EC59E6">
        <w:rPr>
          <w:sz w:val="28"/>
          <w:szCs w:val="28"/>
        </w:rPr>
        <w:t xml:space="preserve">Руководитель образовательной организации издает приказ о порядке, сроках проведения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и составе комиссии по проведению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(далее Комиссии).</w:t>
      </w:r>
    </w:p>
    <w:p w:rsidR="00374C65" w:rsidRDefault="00374C65" w:rsidP="00374C65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567" w:hanging="567"/>
        <w:jc w:val="both"/>
        <w:rPr>
          <w:spacing w:val="-1"/>
          <w:sz w:val="28"/>
          <w:szCs w:val="28"/>
        </w:rPr>
      </w:pPr>
      <w:r w:rsidRPr="00EC59E6">
        <w:rPr>
          <w:sz w:val="28"/>
          <w:szCs w:val="28"/>
        </w:rPr>
        <w:t>Председателем Комиссии является руководитель образовательной организации, заместителем председателя Комиссии является заместитель руководителя.</w:t>
      </w:r>
    </w:p>
    <w:p w:rsidR="00374C65" w:rsidRPr="00EC59E6" w:rsidRDefault="00374C65" w:rsidP="00374C65">
      <w:pPr>
        <w:numPr>
          <w:ilvl w:val="0"/>
          <w:numId w:val="1"/>
        </w:numPr>
        <w:shd w:val="clear" w:color="auto" w:fill="FFFFFF"/>
        <w:tabs>
          <w:tab w:val="left" w:pos="1134"/>
        </w:tabs>
        <w:jc w:val="both"/>
        <w:rPr>
          <w:spacing w:val="-1"/>
          <w:sz w:val="28"/>
          <w:szCs w:val="28"/>
        </w:rPr>
      </w:pPr>
      <w:r w:rsidRPr="00EC59E6">
        <w:rPr>
          <w:sz w:val="28"/>
          <w:szCs w:val="28"/>
        </w:rPr>
        <w:t xml:space="preserve"> Для проведения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в состав Комиссии включаются:</w:t>
      </w:r>
    </w:p>
    <w:p w:rsidR="00374C65" w:rsidRPr="00EC59E6" w:rsidRDefault="00374C65" w:rsidP="00374C65">
      <w:pPr>
        <w:numPr>
          <w:ilvl w:val="0"/>
          <w:numId w:val="31"/>
        </w:numPr>
        <w:shd w:val="clear" w:color="auto" w:fill="FFFFFF"/>
        <w:ind w:left="993"/>
        <w:jc w:val="both"/>
        <w:rPr>
          <w:sz w:val="28"/>
          <w:szCs w:val="28"/>
        </w:rPr>
      </w:pPr>
      <w:r w:rsidRPr="00EC59E6">
        <w:rPr>
          <w:sz w:val="28"/>
          <w:szCs w:val="28"/>
        </w:rPr>
        <w:t>представители других образовательных организаций;</w:t>
      </w:r>
    </w:p>
    <w:p w:rsidR="00374C65" w:rsidRPr="00EC59E6" w:rsidRDefault="00374C65" w:rsidP="00374C65">
      <w:pPr>
        <w:numPr>
          <w:ilvl w:val="0"/>
          <w:numId w:val="31"/>
        </w:numPr>
        <w:shd w:val="clear" w:color="auto" w:fill="FFFFFF"/>
        <w:ind w:left="993"/>
        <w:jc w:val="both"/>
        <w:rPr>
          <w:sz w:val="28"/>
          <w:szCs w:val="28"/>
        </w:rPr>
      </w:pPr>
      <w:r w:rsidRPr="00EC59E6">
        <w:rPr>
          <w:sz w:val="28"/>
          <w:szCs w:val="28"/>
        </w:rPr>
        <w:t>представители совета родителей (законных представителей) воспитанников и родительской общественности;</w:t>
      </w:r>
    </w:p>
    <w:p w:rsidR="00374C65" w:rsidRPr="00EC59E6" w:rsidRDefault="00374C65" w:rsidP="00374C65">
      <w:pPr>
        <w:numPr>
          <w:ilvl w:val="0"/>
          <w:numId w:val="31"/>
        </w:numPr>
        <w:shd w:val="clear" w:color="auto" w:fill="FFFFFF"/>
        <w:ind w:left="993"/>
        <w:jc w:val="both"/>
        <w:rPr>
          <w:sz w:val="28"/>
          <w:szCs w:val="28"/>
        </w:rPr>
      </w:pPr>
      <w:r w:rsidRPr="00EC59E6">
        <w:rPr>
          <w:sz w:val="28"/>
          <w:szCs w:val="28"/>
        </w:rPr>
        <w:t>члены представительных органов работников;</w:t>
      </w:r>
    </w:p>
    <w:p w:rsidR="00374C65" w:rsidRPr="00EC59E6" w:rsidRDefault="00374C65" w:rsidP="00374C65">
      <w:pPr>
        <w:numPr>
          <w:ilvl w:val="0"/>
          <w:numId w:val="31"/>
        </w:numPr>
        <w:shd w:val="clear" w:color="auto" w:fill="FFFFFF"/>
        <w:ind w:left="993"/>
        <w:jc w:val="both"/>
        <w:rPr>
          <w:sz w:val="28"/>
          <w:szCs w:val="28"/>
        </w:rPr>
      </w:pPr>
      <w:r w:rsidRPr="00EC59E6">
        <w:rPr>
          <w:sz w:val="28"/>
          <w:szCs w:val="28"/>
        </w:rPr>
        <w:t>при необходимости представители иных органов и организаций.</w:t>
      </w:r>
    </w:p>
    <w:p w:rsidR="00374C65" w:rsidRPr="00EC59E6" w:rsidRDefault="00374C65" w:rsidP="00374C65">
      <w:pPr>
        <w:shd w:val="clear" w:color="auto" w:fill="FFFFFF"/>
        <w:tabs>
          <w:tab w:val="left" w:pos="1134"/>
        </w:tabs>
        <w:ind w:left="567" w:hanging="567"/>
        <w:jc w:val="both"/>
        <w:rPr>
          <w:sz w:val="28"/>
          <w:szCs w:val="28"/>
        </w:rPr>
      </w:pPr>
      <w:r w:rsidRPr="00EC59E6">
        <w:rPr>
          <w:sz w:val="28"/>
          <w:szCs w:val="28"/>
        </w:rPr>
        <w:t xml:space="preserve">2.5. При подготовке к проведению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374C65" w:rsidRPr="00EC59E6" w:rsidRDefault="00374C65" w:rsidP="00374C65">
      <w:pPr>
        <w:numPr>
          <w:ilvl w:val="0"/>
          <w:numId w:val="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59E6">
        <w:rPr>
          <w:sz w:val="28"/>
          <w:szCs w:val="28"/>
        </w:rPr>
        <w:t xml:space="preserve">рассматривается и утверждается план проведения </w:t>
      </w:r>
      <w:proofErr w:type="spellStart"/>
      <w:r w:rsidRPr="00EC59E6">
        <w:rPr>
          <w:sz w:val="28"/>
          <w:szCs w:val="28"/>
        </w:rPr>
        <w:t>самообследования</w:t>
      </w:r>
      <w:proofErr w:type="spellEnd"/>
      <w:r w:rsidRPr="00EC59E6">
        <w:rPr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26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sz w:val="28"/>
          <w:szCs w:val="28"/>
        </w:rPr>
        <w:t>за каждым членом Комиссии закрепляются направления работы дошкольной  образовательной организации,</w:t>
      </w:r>
      <w:r w:rsidRPr="00EC59E6">
        <w:rPr>
          <w:rFonts w:eastAsia="Times New Roman CYR"/>
          <w:sz w:val="28"/>
          <w:szCs w:val="28"/>
        </w:rPr>
        <w:t xml:space="preserve"> подлежащие изучению в процессе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26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уточняются вопросы, подлежащие изучению и оценке в ходе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26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, о мест</w:t>
      </w:r>
      <w:proofErr w:type="gramStart"/>
      <w:r w:rsidRPr="00EC59E6">
        <w:rPr>
          <w:rFonts w:eastAsia="Times New Roman CYR"/>
          <w:sz w:val="28"/>
          <w:szCs w:val="28"/>
        </w:rPr>
        <w:t>е(</w:t>
      </w:r>
      <w:proofErr w:type="gramEnd"/>
      <w:r w:rsidRPr="00EC59E6">
        <w:rPr>
          <w:rFonts w:eastAsia="Times New Roman CYR"/>
          <w:sz w:val="28"/>
          <w:szCs w:val="28"/>
        </w:rPr>
        <w:t xml:space="preserve">ах) и времени предоставления членам Комиссии необходимых документов и материалов для подготовки к проведению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, о контактных лицах;</w:t>
      </w:r>
    </w:p>
    <w:p w:rsidR="00374C65" w:rsidRDefault="00374C65" w:rsidP="00374C65">
      <w:pPr>
        <w:numPr>
          <w:ilvl w:val="0"/>
          <w:numId w:val="26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.</w:t>
      </w:r>
    </w:p>
    <w:p w:rsidR="00374C65" w:rsidRPr="00EC59E6" w:rsidRDefault="00374C65" w:rsidP="00374C65">
      <w:pPr>
        <w:tabs>
          <w:tab w:val="left" w:pos="1134"/>
        </w:tabs>
        <w:suppressAutoHyphens/>
        <w:autoSpaceDN/>
        <w:adjustRightInd/>
        <w:spacing w:line="200" w:lineRule="atLeast"/>
        <w:ind w:left="567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2.6. Председатель Комиссии на организационном подготовительном совещании определяет:</w:t>
      </w:r>
    </w:p>
    <w:p w:rsidR="00374C65" w:rsidRPr="00EC59E6" w:rsidRDefault="00374C65" w:rsidP="00374C65">
      <w:pPr>
        <w:numPr>
          <w:ilvl w:val="0"/>
          <w:numId w:val="27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порядок взаимодействия между членами Комиссии и сотрудниками дошкольной образовательной организации в ходе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27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ответственное лицо из числа членов Комиссии, которое будет обеспечивать координацию работы  по направлениям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, способствующее оперативному решению  вопросов, которые будут возникать у членов Комиссии при проведении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;</w:t>
      </w:r>
    </w:p>
    <w:p w:rsidR="00374C65" w:rsidRDefault="00374C65" w:rsidP="00374C65">
      <w:pPr>
        <w:numPr>
          <w:ilvl w:val="0"/>
          <w:numId w:val="27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ответственное лицо за свод и оформление результатов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дошкольной образовательной организации в виде отчета, включающего аналитическую часть и результаты анализа показателей деятельности организации, подлежащего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самообследованию</w:t>
      </w:r>
      <w:proofErr w:type="spellEnd"/>
      <w:r w:rsidRPr="00EC59E6">
        <w:rPr>
          <w:rFonts w:eastAsia="Times New Roman CYR"/>
          <w:sz w:val="28"/>
          <w:szCs w:val="28"/>
        </w:rPr>
        <w:t>.</w:t>
      </w:r>
    </w:p>
    <w:p w:rsidR="00374C65" w:rsidRPr="00EC59E6" w:rsidRDefault="00374C65" w:rsidP="00374C65">
      <w:pPr>
        <w:tabs>
          <w:tab w:val="left" w:pos="1134"/>
        </w:tabs>
        <w:suppressAutoHyphens/>
        <w:autoSpaceDN/>
        <w:adjustRightInd/>
        <w:spacing w:line="200" w:lineRule="atLeast"/>
        <w:ind w:left="567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lastRenderedPageBreak/>
        <w:t xml:space="preserve">2.7. При подготовке к проведению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в план проведения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в обязательном порядке включается:</w:t>
      </w:r>
    </w:p>
    <w:p w:rsidR="00374C65" w:rsidRPr="00EC59E6" w:rsidRDefault="00374C65" w:rsidP="00374C65">
      <w:pPr>
        <w:tabs>
          <w:tab w:val="left" w:pos="1134"/>
        </w:tabs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2.7.1. Проведение оценки: </w:t>
      </w:r>
    </w:p>
    <w:p w:rsidR="00374C65" w:rsidRPr="00EC59E6" w:rsidRDefault="00374C65" w:rsidP="00374C65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образовательной деятельности, </w:t>
      </w:r>
    </w:p>
    <w:p w:rsidR="00374C65" w:rsidRPr="00EC59E6" w:rsidRDefault="00374C65" w:rsidP="00374C65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системы управления дошкольной образовательной организации,</w:t>
      </w:r>
    </w:p>
    <w:p w:rsidR="00374C65" w:rsidRPr="00EC59E6" w:rsidRDefault="00374C65" w:rsidP="00374C65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содержания и качества подготовки воспитанников, </w:t>
      </w:r>
    </w:p>
    <w:p w:rsidR="00374C65" w:rsidRPr="00EC59E6" w:rsidRDefault="00374C65" w:rsidP="00374C65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организации учебного процесса, </w:t>
      </w:r>
    </w:p>
    <w:p w:rsidR="00374C65" w:rsidRPr="00EC59E6" w:rsidRDefault="00374C65" w:rsidP="00374C65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качества кадрового, учебно-методического, </w:t>
      </w:r>
      <w:proofErr w:type="gramStart"/>
      <w:r w:rsidRPr="00EC59E6">
        <w:rPr>
          <w:rFonts w:eastAsia="Times New Roman CYR"/>
          <w:sz w:val="28"/>
          <w:szCs w:val="28"/>
        </w:rPr>
        <w:t>библиотечно-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информационного</w:t>
      </w:r>
      <w:proofErr w:type="gramEnd"/>
      <w:r w:rsidRPr="00EC59E6">
        <w:rPr>
          <w:rFonts w:eastAsia="Times New Roman CYR"/>
          <w:sz w:val="28"/>
          <w:szCs w:val="28"/>
        </w:rPr>
        <w:t xml:space="preserve"> обеспечения, материально-технической базы,</w:t>
      </w:r>
    </w:p>
    <w:p w:rsidR="00374C65" w:rsidRPr="00EC59E6" w:rsidRDefault="00374C65" w:rsidP="00374C65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функционирования внутренней системы оценки качества образования;</w:t>
      </w:r>
    </w:p>
    <w:p w:rsidR="00374C65" w:rsidRPr="00EC59E6" w:rsidRDefault="00374C65" w:rsidP="00374C65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медицинского обеспечения образовательной организации, системы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 xml:space="preserve">охраны здоровья воспитанников;  </w:t>
      </w:r>
    </w:p>
    <w:p w:rsidR="00374C65" w:rsidRPr="00EC59E6" w:rsidRDefault="00374C65" w:rsidP="00374C65">
      <w:pPr>
        <w:numPr>
          <w:ilvl w:val="0"/>
          <w:numId w:val="3"/>
        </w:numPr>
        <w:tabs>
          <w:tab w:val="left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организации питания.</w:t>
      </w:r>
    </w:p>
    <w:p w:rsidR="00374C65" w:rsidRPr="00EC59E6" w:rsidRDefault="00374C65" w:rsidP="00374C65">
      <w:pPr>
        <w:tabs>
          <w:tab w:val="left" w:pos="1134"/>
        </w:tabs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2.7.2. Анализ показателей деятельности образовательной организации, подлежащего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самообследованию</w:t>
      </w:r>
      <w:proofErr w:type="spellEnd"/>
      <w:r w:rsidRPr="00EC59E6">
        <w:rPr>
          <w:rFonts w:eastAsia="Times New Roman CYR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74C65" w:rsidRPr="00EC59E6" w:rsidRDefault="00374C65" w:rsidP="00374C65">
      <w:pPr>
        <w:tabs>
          <w:tab w:val="left" w:pos="1134"/>
        </w:tabs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2.7.3. Иные вопросы по решению педагогического совета, председателя Комиссии, вышестоящих органов управления. </w:t>
      </w:r>
    </w:p>
    <w:p w:rsidR="00374C65" w:rsidRPr="00EC59E6" w:rsidRDefault="00374C65" w:rsidP="00374C65">
      <w:pPr>
        <w:spacing w:line="200" w:lineRule="atLeast"/>
        <w:jc w:val="center"/>
        <w:rPr>
          <w:rFonts w:eastAsia="Times New Roman CYR"/>
          <w:b/>
          <w:bCs/>
          <w:sz w:val="28"/>
          <w:szCs w:val="28"/>
        </w:rPr>
      </w:pPr>
    </w:p>
    <w:p w:rsidR="00374C65" w:rsidRPr="00EC59E6" w:rsidRDefault="00374C65" w:rsidP="00374C65">
      <w:pPr>
        <w:spacing w:line="200" w:lineRule="atLeast"/>
        <w:jc w:val="center"/>
        <w:rPr>
          <w:rFonts w:eastAsia="Times New Roman CYR"/>
          <w:b/>
          <w:bCs/>
          <w:sz w:val="28"/>
          <w:szCs w:val="28"/>
        </w:rPr>
      </w:pPr>
      <w:r w:rsidRPr="00EC59E6">
        <w:rPr>
          <w:rFonts w:eastAsia="Times New Roman CYR"/>
          <w:b/>
          <w:bCs/>
          <w:sz w:val="28"/>
          <w:szCs w:val="28"/>
        </w:rPr>
        <w:t xml:space="preserve">3. Проведение </w:t>
      </w:r>
      <w:proofErr w:type="spellStart"/>
      <w:r w:rsidRPr="00EC59E6">
        <w:rPr>
          <w:rFonts w:eastAsia="Times New Roman CYR"/>
          <w:b/>
          <w:bCs/>
          <w:sz w:val="28"/>
          <w:szCs w:val="28"/>
        </w:rPr>
        <w:t>самообследования</w:t>
      </w:r>
      <w:proofErr w:type="spellEnd"/>
    </w:p>
    <w:p w:rsidR="00374C65" w:rsidRPr="00EC59E6" w:rsidRDefault="00374C65" w:rsidP="00374C65">
      <w:pPr>
        <w:spacing w:line="200" w:lineRule="atLeast"/>
        <w:jc w:val="center"/>
        <w:rPr>
          <w:rFonts w:eastAsia="Times New Roman CYR"/>
          <w:b/>
          <w:bCs/>
          <w:sz w:val="28"/>
          <w:szCs w:val="28"/>
        </w:rPr>
      </w:pPr>
    </w:p>
    <w:p w:rsidR="00374C65" w:rsidRPr="00EC59E6" w:rsidRDefault="00374C65" w:rsidP="00374C65">
      <w:pPr>
        <w:tabs>
          <w:tab w:val="left" w:pos="567"/>
        </w:tabs>
        <w:spacing w:line="200" w:lineRule="atLeast"/>
        <w:ind w:left="567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3.1</w:t>
      </w:r>
      <w:r>
        <w:rPr>
          <w:rFonts w:eastAsia="Times New Roman CYR"/>
          <w:sz w:val="28"/>
          <w:szCs w:val="28"/>
        </w:rPr>
        <w:t xml:space="preserve">. </w:t>
      </w:r>
      <w:r w:rsidRPr="00EC59E6">
        <w:rPr>
          <w:rFonts w:eastAsia="Times New Roman CYR"/>
          <w:sz w:val="28"/>
          <w:szCs w:val="28"/>
        </w:rPr>
        <w:t xml:space="preserve">Организация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в образовательной организации осуществляется в соответствии с планом по его проведению, принимаемом решением Комиссии.</w:t>
      </w:r>
    </w:p>
    <w:p w:rsidR="00374C65" w:rsidRPr="00EC59E6" w:rsidRDefault="00374C65" w:rsidP="00374C65">
      <w:pPr>
        <w:spacing w:line="200" w:lineRule="atLeast"/>
        <w:ind w:left="567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3.2. При проведении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даётся развёрнутая характеристика и оценка  включённых в план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направлений и вопросов.</w:t>
      </w:r>
    </w:p>
    <w:p w:rsidR="00374C65" w:rsidRPr="00EC59E6" w:rsidRDefault="00374C65" w:rsidP="00374C65">
      <w:pPr>
        <w:spacing w:line="200" w:lineRule="atLeast"/>
        <w:ind w:left="567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3.3. При проведении оценки образовательной деятельности: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3.3.1. Дается общая характеристика образовательной организации: </w:t>
      </w:r>
    </w:p>
    <w:p w:rsidR="00374C65" w:rsidRPr="00EC59E6" w:rsidRDefault="00374C65" w:rsidP="00374C65">
      <w:pPr>
        <w:numPr>
          <w:ilvl w:val="0"/>
          <w:numId w:val="4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полное наименование дошкольной образовательной организации, адрес,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 xml:space="preserve">год ввода в эксплуатацию, с какого года находится на балансе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учредителя, режим работы образовательного учреждения;</w:t>
      </w:r>
    </w:p>
    <w:p w:rsidR="00374C65" w:rsidRPr="00EC59E6" w:rsidRDefault="00374C65" w:rsidP="00374C65">
      <w:pPr>
        <w:numPr>
          <w:ilvl w:val="0"/>
          <w:numId w:val="4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мощность образовательной организации: плановая/фактическая;</w:t>
      </w:r>
    </w:p>
    <w:p w:rsidR="00374C65" w:rsidRPr="00EC59E6" w:rsidRDefault="00374C65" w:rsidP="00374C65">
      <w:pPr>
        <w:numPr>
          <w:ilvl w:val="0"/>
          <w:numId w:val="4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0"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комплектование групп: количество групп, в них воспитанников; порядок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 xml:space="preserve">приёма и отчисления воспитанников, комплектования  групп (книга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движения воспитанников);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3.3.2. Представляется информация о наличии правоустанавливающих документов: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лицензия на </w:t>
      </w:r>
      <w:proofErr w:type="gramStart"/>
      <w:r w:rsidRPr="00EC59E6">
        <w:rPr>
          <w:rFonts w:eastAsia="Times New Roman CYR"/>
          <w:sz w:val="28"/>
          <w:szCs w:val="28"/>
        </w:rPr>
        <w:t>право ведения</w:t>
      </w:r>
      <w:proofErr w:type="gramEnd"/>
      <w:r w:rsidRPr="00EC59E6">
        <w:rPr>
          <w:rFonts w:eastAsia="Times New Roman CYR"/>
          <w:sz w:val="28"/>
          <w:szCs w:val="28"/>
        </w:rPr>
        <w:t xml:space="preserve"> образовательной деятельности (соблюдение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сроков действия и контрольных нормативов);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свидетельство о внесении записи в Единый государственный реестр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юридических лиц;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свидетельство о постановке на учет в налоговом органе;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устав дошкольной образовательной организации;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lastRenderedPageBreak/>
        <w:t xml:space="preserve">локальные акты, определённые уставом образовательной организации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 xml:space="preserve">(соответствие перечня и содержания Уставу организации и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законодательству РФ, полнота, целесообразность);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свидетельство о государственной регистрации права оперативного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управления муниципальным имуществом;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свидетельство о государственной регистрации права безвозмездного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пользования на земельный участок;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наличие санитарно-эпидемиологического заключения на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образовательную деятельность;</w:t>
      </w:r>
    </w:p>
    <w:p w:rsidR="00374C65" w:rsidRPr="00EC59E6" w:rsidRDefault="00374C65" w:rsidP="00374C65">
      <w:pPr>
        <w:numPr>
          <w:ilvl w:val="0"/>
          <w:numId w:val="5"/>
        </w:numPr>
        <w:tabs>
          <w:tab w:val="clear" w:pos="720"/>
          <w:tab w:val="left" w:pos="0"/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договор о взаимоотношениях между образовательной организацией и </w:t>
      </w:r>
      <w:r>
        <w:rPr>
          <w:rFonts w:eastAsia="Times New Roman CYR"/>
          <w:sz w:val="28"/>
          <w:szCs w:val="28"/>
        </w:rPr>
        <w:tab/>
      </w:r>
      <w:r w:rsidRPr="00EC59E6">
        <w:rPr>
          <w:rFonts w:eastAsia="Times New Roman CYR"/>
          <w:sz w:val="28"/>
          <w:szCs w:val="28"/>
        </w:rPr>
        <w:t>учредителем;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3.3.3.Представляется информация о документации образовательной организации: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основных федеральных, региональных и муниципальных  нормативно-правовых актов, регламентирующих работу образовательных организаций;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договоры дошкольной образовательной организации с родителями (законными представителями);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личные дела воспитанников, Книги движения воспитанников, учёта будущих воспитанников образовательной организации (уведомления);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п</w:t>
      </w:r>
      <w:r w:rsidRPr="00EC59E6">
        <w:rPr>
          <w:rFonts w:eastAsia="Times New Roman CYR"/>
          <w:sz w:val="28"/>
          <w:szCs w:val="28"/>
        </w:rPr>
        <w:t>рограмма развития образовательной организации;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образовательные программы;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учебный план образовательной организации;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годовой календарный учебный график;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годовой план работы образовательной организации;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рабочие программы (планы воспитательно-образовательной работы) педагогов образовательной организации (их соответствие основной образовательной программе);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журнал учёта кружковой/студийной работы, планы работы кружков/студий;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расписание занятий, режим дня, экспертное заключение ТУ </w:t>
      </w:r>
      <w:proofErr w:type="spellStart"/>
      <w:r w:rsidRPr="00EC59E6">
        <w:rPr>
          <w:rFonts w:eastAsia="Times New Roman CYR"/>
          <w:sz w:val="28"/>
          <w:szCs w:val="28"/>
        </w:rPr>
        <w:t>Роспотребнадзора</w:t>
      </w:r>
      <w:proofErr w:type="spellEnd"/>
      <w:r w:rsidRPr="00EC59E6">
        <w:rPr>
          <w:rFonts w:eastAsia="Times New Roman CYR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отчёты образовательной организации, справки по проверкам, публичный доклад руководителя образовательной организации;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акты готовности образовательной организации к новому учебному году;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номенклатура дел образовательной организации;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374C65" w:rsidRPr="00EC59E6" w:rsidRDefault="00374C65" w:rsidP="00374C65">
      <w:pPr>
        <w:numPr>
          <w:ilvl w:val="0"/>
          <w:numId w:val="6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документы, регламентирующие предоставление платных услуг, их соответствие установленным требованиям;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3.3.4.Представляется информация о документации образовательной организации, касающейся трудовых отношений:</w:t>
      </w:r>
    </w:p>
    <w:p w:rsidR="00374C65" w:rsidRPr="00EC59E6" w:rsidRDefault="00374C65" w:rsidP="00374C65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книги учёта личного состава, движения трудовых книжек и вкладышей к ним, трудовые книжки работников, личные дела работников;</w:t>
      </w:r>
    </w:p>
    <w:p w:rsidR="00374C65" w:rsidRPr="00EC59E6" w:rsidRDefault="00374C65" w:rsidP="00374C65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приказы по личному составу, книга регистрации приказов по личному </w:t>
      </w:r>
      <w:r w:rsidRPr="00EC59E6">
        <w:rPr>
          <w:rFonts w:eastAsia="Times New Roman CYR"/>
          <w:sz w:val="28"/>
          <w:szCs w:val="28"/>
        </w:rPr>
        <w:lastRenderedPageBreak/>
        <w:t>составу;</w:t>
      </w:r>
    </w:p>
    <w:p w:rsidR="00374C65" w:rsidRPr="00EC59E6" w:rsidRDefault="00374C65" w:rsidP="00374C65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трудовые договоры с работниками и дополнительные соглашения к трудовым договорам;</w:t>
      </w:r>
    </w:p>
    <w:p w:rsidR="00374C65" w:rsidRPr="00EC59E6" w:rsidRDefault="00374C65" w:rsidP="00374C65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коллективный договор (в т.ч. приложения к коллективному договору);</w:t>
      </w:r>
    </w:p>
    <w:p w:rsidR="00374C65" w:rsidRPr="00EC59E6" w:rsidRDefault="00374C65" w:rsidP="00374C65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правила внутреннего трудового распорядка;</w:t>
      </w:r>
    </w:p>
    <w:p w:rsidR="00374C65" w:rsidRPr="00EC59E6" w:rsidRDefault="00374C65" w:rsidP="00374C65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штатное расписание дошкольной образовательной организации (соответствие штата работников установленным требованиям, структура и штатная численность в соответствии с Уставом);</w:t>
      </w:r>
    </w:p>
    <w:p w:rsidR="00374C65" w:rsidRPr="00EC59E6" w:rsidRDefault="00374C65" w:rsidP="00374C65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должностные инструкции работников;</w:t>
      </w:r>
    </w:p>
    <w:p w:rsidR="00374C65" w:rsidRPr="00EC59E6" w:rsidRDefault="00374C65" w:rsidP="00374C65">
      <w:pPr>
        <w:numPr>
          <w:ilvl w:val="0"/>
          <w:numId w:val="7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журналы проведения инструктажа.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3.4. При проведении оценки системы управления образовательной организации: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3.4.1.Даётся характеристика и оценка следующих вопросов: </w:t>
      </w:r>
    </w:p>
    <w:p w:rsidR="00374C65" w:rsidRPr="00EC59E6" w:rsidRDefault="00374C65" w:rsidP="00374C65">
      <w:pPr>
        <w:numPr>
          <w:ilvl w:val="0"/>
          <w:numId w:val="8"/>
        </w:numPr>
        <w:tabs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характеристика сложившейся в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 xml:space="preserve"> системы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 w:rsidRPr="00EC59E6">
        <w:rPr>
          <w:rFonts w:eastAsia="Times New Roman CYR"/>
          <w:color w:val="000000"/>
          <w:sz w:val="28"/>
          <w:szCs w:val="28"/>
        </w:rPr>
        <w:t>управления;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перечень структурных подразделений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 xml:space="preserve">, оценка соответствия имеющейся структуры установленным законодательством об образовании компетенциям образовательной  организации, а также уставным целям, задачам, и функциям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органы управления (персональные, коллегиальные), которыми представлена управленческая система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распределение административных обязанностей в педагогическом коллективе;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режим управления образовательной организации (в режиме функционирования, в режиме развития, опережающее управление, проектное управление и т.п.); 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содержание протоколов органов самоуправления образовательной организации, административно-групповых совещаний при </w:t>
      </w:r>
      <w:proofErr w:type="gramStart"/>
      <w:r w:rsidRPr="00EC59E6">
        <w:rPr>
          <w:rFonts w:eastAsia="Times New Roman CYR"/>
          <w:sz w:val="28"/>
          <w:szCs w:val="28"/>
        </w:rPr>
        <w:t>заведующем</w:t>
      </w:r>
      <w:proofErr w:type="gramEnd"/>
      <w:r w:rsidRPr="00EC59E6">
        <w:rPr>
          <w:rFonts w:eastAsia="Times New Roman CYR"/>
          <w:sz w:val="28"/>
          <w:szCs w:val="28"/>
        </w:rPr>
        <w:t xml:space="preserve"> образовательной организации;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каковы основные формы </w:t>
      </w:r>
      <w:proofErr w:type="gramStart"/>
      <w:r w:rsidRPr="00EC59E6">
        <w:rPr>
          <w:rFonts w:eastAsia="Times New Roman CYR"/>
          <w:color w:val="000000"/>
          <w:sz w:val="28"/>
          <w:szCs w:val="28"/>
        </w:rPr>
        <w:t>координации деятельности аппарата управления образовательной организации</w:t>
      </w:r>
      <w:proofErr w:type="gramEnd"/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left" w:pos="1134"/>
        </w:tabs>
        <w:suppressAutoHyphens/>
        <w:autoSpaceDN/>
        <w:adjustRightInd/>
        <w:spacing w:line="200" w:lineRule="atLeast"/>
        <w:ind w:left="709" w:firstLine="0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планирование и анализ учебно-воспитательной работы;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состояние педагогического анализа: анализ выполнения образовательной программы  дошкольного образования образовательной организации, рабочих программ педагогов (планов воспитательно-образовательной работы), рекомендации и их реализация;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каковы приоритеты развития системы управления </w:t>
      </w:r>
      <w:r w:rsidRPr="00EC59E6">
        <w:rPr>
          <w:rFonts w:eastAsia="Times New Roman CYR"/>
          <w:sz w:val="28"/>
          <w:szCs w:val="28"/>
        </w:rPr>
        <w:t>дошкольной 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полнота и качество п</w:t>
      </w:r>
      <w:r w:rsidRPr="00EC59E6">
        <w:rPr>
          <w:rFonts w:eastAsia="Times New Roman CYR"/>
          <w:sz w:val="28"/>
          <w:szCs w:val="28"/>
        </w:rPr>
        <w:t>риказов руководителя дошкольной образовательной организации по основной деятельности, по личному составу;</w:t>
      </w:r>
    </w:p>
    <w:p w:rsidR="00374C65" w:rsidRPr="00EC59E6" w:rsidRDefault="00374C65" w:rsidP="00374C65">
      <w:pPr>
        <w:numPr>
          <w:ilvl w:val="0"/>
          <w:numId w:val="8"/>
        </w:numPr>
        <w:tabs>
          <w:tab w:val="clear" w:pos="720"/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3.4.2. Даётся оценка результативности и эффективности действующей в </w:t>
      </w:r>
      <w:r w:rsidRPr="00EC59E6">
        <w:rPr>
          <w:rFonts w:eastAsia="Times New Roman CYR"/>
          <w:color w:val="000000"/>
          <w:sz w:val="28"/>
          <w:szCs w:val="28"/>
        </w:rPr>
        <w:lastRenderedPageBreak/>
        <w:t>организации системы управления, а именно:</w:t>
      </w:r>
    </w:p>
    <w:p w:rsidR="00374C65" w:rsidRPr="00EC59E6" w:rsidRDefault="00374C65" w:rsidP="00374C65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как организована система контроля со стороны руководства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 xml:space="preserve"> и насколько она эффективна; является ли система контроля понятной всем участникам образовательных отношений;</w:t>
      </w:r>
    </w:p>
    <w:p w:rsidR="00374C65" w:rsidRPr="00EC59E6" w:rsidRDefault="00374C65" w:rsidP="00374C65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как организована система взаимодействия с организациями-партнерами (</w:t>
      </w:r>
      <w:r w:rsidRPr="00EC59E6">
        <w:rPr>
          <w:rFonts w:eastAsia="Times New Roman CYR"/>
          <w:sz w:val="28"/>
          <w:szCs w:val="28"/>
        </w:rPr>
        <w:t>наличие договоров об аренде, сотрудничестве, о взаимодействии, об оказании услуг и т.д.</w:t>
      </w:r>
      <w:r w:rsidRPr="00EC59E6">
        <w:rPr>
          <w:rFonts w:eastAsia="Times New Roman CYR"/>
          <w:color w:val="000000"/>
          <w:sz w:val="28"/>
          <w:szCs w:val="28"/>
        </w:rPr>
        <w:t>) для обеспечения образовательной деятельности;</w:t>
      </w:r>
    </w:p>
    <w:p w:rsidR="00374C65" w:rsidRPr="00EC59E6" w:rsidRDefault="00374C65" w:rsidP="00374C65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какие инновационные методы и технологии управления применяются  в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использование современных информационно-коммуникативных технологий в управлении </w:t>
      </w:r>
      <w:r w:rsidRPr="00EC59E6">
        <w:rPr>
          <w:rFonts w:eastAsia="Times New Roman CYR"/>
          <w:sz w:val="28"/>
          <w:szCs w:val="28"/>
        </w:rPr>
        <w:t>образовательной организацией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оценивается  эффективность влияния системы управления на повышение качества образования;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3.4.3. Даётся оценка обеспечения координации деятельности педагогической, медицинской, психологической и социальных служб образовательной организации; оценивается состояние коррекционной работы в специализированных  группах образовательной организации;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3.4.4. Даётся оценка работы социальной службы образовательной организации (работа психолога и социального педагога): наличие, качество и оценка полноты реализации плана работы с неблагополучными семьями; социальный паспорт образовательной организации, в т.ч. количество воспитанников из социально незащищённых семей;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3.4.5. Даётся оценка организации взаимодействия семьи и образовательной организации:</w:t>
      </w:r>
    </w:p>
    <w:p w:rsidR="00374C65" w:rsidRPr="00EC59E6" w:rsidRDefault="00374C65" w:rsidP="00374C65">
      <w:pPr>
        <w:numPr>
          <w:ilvl w:val="0"/>
          <w:numId w:val="10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374C65" w:rsidRPr="00EC59E6" w:rsidRDefault="00374C65" w:rsidP="00374C65">
      <w:pPr>
        <w:numPr>
          <w:ilvl w:val="0"/>
          <w:numId w:val="10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наличие, качество и реализация планов работы и протоколов управляющего совета, попечительского совета, родительского комитета; общих и групповых родительских собраний, родительского всеобуча (лектории, беседы и др. формы); </w:t>
      </w:r>
    </w:p>
    <w:p w:rsidR="00374C65" w:rsidRPr="00EC59E6" w:rsidRDefault="00374C65" w:rsidP="00374C65">
      <w:pPr>
        <w:numPr>
          <w:ilvl w:val="0"/>
          <w:numId w:val="10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обеспечение доступности для родителей локальных нормативных актов и иных нормативных документов;</w:t>
      </w:r>
    </w:p>
    <w:p w:rsidR="00374C65" w:rsidRPr="00EC59E6" w:rsidRDefault="00374C65" w:rsidP="00374C65">
      <w:pPr>
        <w:numPr>
          <w:ilvl w:val="0"/>
          <w:numId w:val="10"/>
        </w:numPr>
        <w:tabs>
          <w:tab w:val="clear" w:pos="720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содержание и организация работы сайта образовательной организации;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3.5. При проведении оценки содержания и качества подготовки воспитанников: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3.5.1. Анализируются и оцениваются:</w:t>
      </w:r>
    </w:p>
    <w:p w:rsidR="00374C65" w:rsidRPr="00EC59E6" w:rsidRDefault="00374C65" w:rsidP="00374C65">
      <w:pPr>
        <w:numPr>
          <w:ilvl w:val="0"/>
          <w:numId w:val="11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п</w:t>
      </w:r>
      <w:r w:rsidRPr="00EC59E6">
        <w:rPr>
          <w:rFonts w:eastAsia="Times New Roman CYR"/>
          <w:color w:val="000000"/>
          <w:sz w:val="28"/>
          <w:szCs w:val="28"/>
        </w:rPr>
        <w:t xml:space="preserve">рограмма развития </w:t>
      </w:r>
      <w:r w:rsidRPr="00EC59E6">
        <w:rPr>
          <w:rFonts w:eastAsia="Times New Roman CYR"/>
          <w:sz w:val="28"/>
          <w:szCs w:val="28"/>
        </w:rPr>
        <w:t>дошкольной 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11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</w:t>
      </w:r>
      <w:r w:rsidRPr="00EC59E6">
        <w:rPr>
          <w:rFonts w:eastAsia="Times New Roman CYR"/>
          <w:color w:val="000000"/>
          <w:sz w:val="28"/>
          <w:szCs w:val="28"/>
        </w:rPr>
        <w:lastRenderedPageBreak/>
        <w:t>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374C65" w:rsidRPr="00EC59E6" w:rsidRDefault="00374C65" w:rsidP="00374C65">
      <w:pPr>
        <w:numPr>
          <w:ilvl w:val="0"/>
          <w:numId w:val="11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рабочие программы по учебным предметам, курсам, дисциплинам, модулям; даётся оценка полноты реализации рабочих программ, их соответствие требованиям федерального государственного образовательного стандарта дошкольного образования;</w:t>
      </w:r>
    </w:p>
    <w:p w:rsidR="00374C65" w:rsidRPr="00EC59E6" w:rsidRDefault="00374C65" w:rsidP="00374C65">
      <w:pPr>
        <w:numPr>
          <w:ilvl w:val="0"/>
          <w:numId w:val="11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3.5.2. Анализируется и оценивается состояние воспитательной работы, в том числе: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х</w:t>
      </w:r>
      <w:r w:rsidRPr="00EC59E6">
        <w:rPr>
          <w:rFonts w:eastAsia="Times New Roman CYR"/>
          <w:color w:val="000000"/>
          <w:sz w:val="28"/>
          <w:szCs w:val="28"/>
        </w:rPr>
        <w:t>арактеристика демографической и социально-экономической тенденции развития территории;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анализ качественного, социального состава родителей, характеристика семей (социальный паспорт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>);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даётся характеристика системы воспитательной работы образовательной организации (является ли воспитательная работа системой, а не формальным набором внеурочных мероприятий; какие из направлений воспитательной работы реализуются в организации; наличие специфичных именно для данной образовательной организации форм воспитательной работы);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мероприятия, направленные на повышение эффективности воспитательного процесса, проводимые дошкольной образовательной организацией совместно с учреждениями культуры;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создание развивающей среды в образовательной организации: наличие игровых уголков и уголков природы в соответствии с требованиями программы воспитания;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обеспеченность игрушками, дидактическим материалом; соответствие требованиям к оснащению и оборудованию кабинетов логопеда, дефектолога, психолога;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специализированно оборудованных помещений (изостудия, театральная студия и др.);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и соответствие требованиям СанПиН музыкального и спортивного зала, спортивной площадки,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374C65" w:rsidRPr="00EC59E6" w:rsidRDefault="00374C65" w:rsidP="00374C65">
      <w:pPr>
        <w:numPr>
          <w:ilvl w:val="0"/>
          <w:numId w:val="12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результативност</w:t>
      </w:r>
      <w:r>
        <w:rPr>
          <w:rFonts w:eastAsia="Times New Roman CYR"/>
          <w:sz w:val="28"/>
          <w:szCs w:val="28"/>
        </w:rPr>
        <w:t>ь системы воспитательной работы.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3.5.3. Анализируется и оценивается состояние дополнительного образования, в том числе:</w:t>
      </w:r>
    </w:p>
    <w:p w:rsidR="00374C65" w:rsidRPr="00EC59E6" w:rsidRDefault="00374C65" w:rsidP="00374C65">
      <w:pPr>
        <w:numPr>
          <w:ilvl w:val="0"/>
          <w:numId w:val="1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программы дополнительного образования;</w:t>
      </w:r>
    </w:p>
    <w:p w:rsidR="00374C65" w:rsidRPr="00EC59E6" w:rsidRDefault="00374C65" w:rsidP="00374C65">
      <w:pPr>
        <w:numPr>
          <w:ilvl w:val="0"/>
          <w:numId w:val="1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 </w:t>
      </w:r>
    </w:p>
    <w:p w:rsidR="00374C65" w:rsidRPr="00EC59E6" w:rsidRDefault="00374C65" w:rsidP="00374C65">
      <w:pPr>
        <w:numPr>
          <w:ilvl w:val="0"/>
          <w:numId w:val="1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lastRenderedPageBreak/>
        <w:t>направленность реализуемых программ дополнительного образования детей;</w:t>
      </w:r>
    </w:p>
    <w:p w:rsidR="00374C65" w:rsidRPr="00EC59E6" w:rsidRDefault="00374C65" w:rsidP="00374C65">
      <w:pPr>
        <w:numPr>
          <w:ilvl w:val="0"/>
          <w:numId w:val="1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охват воспитанников дополнительным образованием;</w:t>
      </w:r>
    </w:p>
    <w:p w:rsidR="00374C65" w:rsidRPr="00EC59E6" w:rsidRDefault="00374C65" w:rsidP="00374C65">
      <w:pPr>
        <w:numPr>
          <w:ilvl w:val="0"/>
          <w:numId w:val="1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анализ эффективности реализации прогр</w:t>
      </w:r>
      <w:r>
        <w:rPr>
          <w:rFonts w:eastAsia="Times New Roman CYR"/>
          <w:sz w:val="28"/>
          <w:szCs w:val="28"/>
        </w:rPr>
        <w:t>амм дополнительного образования.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color w:val="000000"/>
          <w:spacing w:val="-6"/>
          <w:sz w:val="28"/>
          <w:szCs w:val="28"/>
        </w:rPr>
      </w:pPr>
      <w:r w:rsidRPr="00EC59E6">
        <w:rPr>
          <w:rFonts w:eastAsia="Times New Roman CYR"/>
          <w:color w:val="000000"/>
          <w:spacing w:val="-6"/>
          <w:sz w:val="28"/>
          <w:szCs w:val="28"/>
        </w:rPr>
        <w:t xml:space="preserve">3.5.4. Проводится анализ  работы по изучению мнения участников образовательных отношений о деятельности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pacing w:val="-6"/>
          <w:sz w:val="28"/>
          <w:szCs w:val="28"/>
        </w:rPr>
        <w:t>, в том числе:</w:t>
      </w:r>
    </w:p>
    <w:p w:rsidR="00374C65" w:rsidRPr="00EC59E6" w:rsidRDefault="00374C65" w:rsidP="00374C65">
      <w:pPr>
        <w:numPr>
          <w:ilvl w:val="0"/>
          <w:numId w:val="1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изучение мнения участников образовательных отношений об образовательной организации, указать источник знаний о них;</w:t>
      </w:r>
    </w:p>
    <w:p w:rsidR="00374C65" w:rsidRPr="00EC59E6" w:rsidRDefault="00374C65" w:rsidP="00374C65">
      <w:pPr>
        <w:numPr>
          <w:ilvl w:val="0"/>
          <w:numId w:val="1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374C65" w:rsidRPr="00EC59E6" w:rsidRDefault="00374C65" w:rsidP="00374C65">
      <w:pPr>
        <w:numPr>
          <w:ilvl w:val="0"/>
          <w:numId w:val="1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 </w:t>
      </w:r>
    </w:p>
    <w:p w:rsidR="00374C65" w:rsidRPr="00EC59E6" w:rsidRDefault="00374C65" w:rsidP="00374C65">
      <w:pPr>
        <w:numPr>
          <w:ilvl w:val="0"/>
          <w:numId w:val="1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применение для получения обратной связи таких форм как форум на сайте образовательной организации,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374C65" w:rsidRPr="00EC59E6" w:rsidRDefault="00374C65" w:rsidP="00374C65">
      <w:pPr>
        <w:numPr>
          <w:ilvl w:val="0"/>
          <w:numId w:val="1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меры, которые были предприняты по результатам опросов участников образовательных отношений и оц</w:t>
      </w:r>
      <w:r>
        <w:rPr>
          <w:rFonts w:eastAsia="Times New Roman CYR"/>
          <w:color w:val="000000"/>
          <w:sz w:val="28"/>
          <w:szCs w:val="28"/>
        </w:rPr>
        <w:t>енка эффективности подобных мер.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color w:val="000000"/>
          <w:spacing w:val="-6"/>
          <w:sz w:val="28"/>
          <w:szCs w:val="28"/>
        </w:rPr>
      </w:pPr>
      <w:r w:rsidRPr="00EC59E6">
        <w:rPr>
          <w:rFonts w:eastAsia="Times New Roman CYR"/>
          <w:color w:val="000000"/>
          <w:spacing w:val="-6"/>
          <w:sz w:val="28"/>
          <w:szCs w:val="28"/>
        </w:rPr>
        <w:t>3.5.5. Проводится анализ  и даётся оценка качеству подготовки воспитанников, в том числе:</w:t>
      </w:r>
    </w:p>
    <w:p w:rsidR="00374C65" w:rsidRPr="00EC59E6" w:rsidRDefault="00374C65" w:rsidP="00374C65">
      <w:pPr>
        <w:numPr>
          <w:ilvl w:val="0"/>
          <w:numId w:val="15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число воспитанников, для которых учебный план является слишком сложным полностью или частично (необходимо </w:t>
      </w:r>
      <w:proofErr w:type="gramStart"/>
      <w:r w:rsidRPr="00EC59E6">
        <w:rPr>
          <w:rFonts w:eastAsia="Times New Roman CYR"/>
          <w:color w:val="000000"/>
          <w:sz w:val="28"/>
          <w:szCs w:val="28"/>
        </w:rPr>
        <w:t>указать</w:t>
      </w:r>
      <w:proofErr w:type="gramEnd"/>
      <w:r w:rsidRPr="00EC59E6">
        <w:rPr>
          <w:rFonts w:eastAsia="Times New Roman CYR"/>
          <w:color w:val="000000"/>
          <w:sz w:val="28"/>
          <w:szCs w:val="28"/>
        </w:rPr>
        <w:t xml:space="preserve"> с чем конкретно не справляются воспитанники); </w:t>
      </w:r>
    </w:p>
    <w:p w:rsidR="00374C65" w:rsidRPr="00EC59E6" w:rsidRDefault="00374C65" w:rsidP="00374C65">
      <w:pPr>
        <w:numPr>
          <w:ilvl w:val="0"/>
          <w:numId w:val="15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pacing w:val="-6"/>
          <w:sz w:val="28"/>
          <w:szCs w:val="28"/>
        </w:rPr>
      </w:pPr>
      <w:r w:rsidRPr="00EC59E6">
        <w:rPr>
          <w:rFonts w:eastAsia="Times New Roman CYR"/>
          <w:color w:val="000000"/>
          <w:spacing w:val="-6"/>
          <w:sz w:val="28"/>
          <w:szCs w:val="28"/>
        </w:rPr>
        <w:t>у</w:t>
      </w:r>
      <w:r w:rsidRPr="00EC59E6">
        <w:rPr>
          <w:rFonts w:eastAsia="Times New Roman CYR"/>
          <w:spacing w:val="-6"/>
          <w:sz w:val="28"/>
          <w:szCs w:val="28"/>
        </w:rPr>
        <w:t>казываются формы проведения промежуточной и итоговой оценки уровня развития воспитанников;</w:t>
      </w:r>
    </w:p>
    <w:p w:rsidR="00374C65" w:rsidRPr="00EC59E6" w:rsidRDefault="00374C65" w:rsidP="00374C65">
      <w:pPr>
        <w:numPr>
          <w:ilvl w:val="0"/>
          <w:numId w:val="15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pacing w:val="-2"/>
          <w:sz w:val="28"/>
          <w:szCs w:val="28"/>
        </w:rPr>
      </w:pPr>
      <w:r w:rsidRPr="00EC59E6">
        <w:rPr>
          <w:rFonts w:eastAsia="Times New Roman CYR"/>
          <w:spacing w:val="-6"/>
          <w:sz w:val="28"/>
          <w:szCs w:val="28"/>
        </w:rPr>
        <w:t>с</w:t>
      </w:r>
      <w:r w:rsidRPr="00EC59E6">
        <w:rPr>
          <w:rFonts w:eastAsia="Times New Roman CYR"/>
          <w:spacing w:val="-4"/>
          <w:sz w:val="28"/>
          <w:szCs w:val="28"/>
        </w:rPr>
        <w:t xml:space="preserve">оответствие содержания, уровня и качества подготовки </w:t>
      </w:r>
      <w:r w:rsidRPr="00EC59E6">
        <w:rPr>
          <w:rFonts w:eastAsia="Times New Roman CYR"/>
          <w:spacing w:val="-2"/>
          <w:sz w:val="28"/>
          <w:szCs w:val="28"/>
        </w:rPr>
        <w:t>выпускников требованиям федерального государственного образовательного стандарта дошкольного образования;</w:t>
      </w:r>
    </w:p>
    <w:p w:rsidR="00374C65" w:rsidRPr="00EC59E6" w:rsidRDefault="00374C65" w:rsidP="00374C65">
      <w:pPr>
        <w:numPr>
          <w:ilvl w:val="0"/>
          <w:numId w:val="15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pacing w:val="-2"/>
          <w:sz w:val="28"/>
          <w:szCs w:val="28"/>
        </w:rPr>
        <w:t>д</w:t>
      </w:r>
      <w:r w:rsidRPr="00EC59E6">
        <w:rPr>
          <w:rFonts w:eastAsia="Times New Roman CYR"/>
          <w:sz w:val="28"/>
          <w:szCs w:val="28"/>
        </w:rPr>
        <w:t xml:space="preserve">остижения воспитанников по сравнению с их первоначальным уровнем; </w:t>
      </w:r>
    </w:p>
    <w:p w:rsidR="00374C65" w:rsidRPr="00EC59E6" w:rsidRDefault="00374C65" w:rsidP="00374C65">
      <w:pPr>
        <w:numPr>
          <w:ilvl w:val="0"/>
          <w:numId w:val="15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достижение целевых ориентиров образования в соответствии с требованиями федерального государственного образовательного стандарта дошкольного образования</w:t>
      </w:r>
      <w:r>
        <w:rPr>
          <w:rFonts w:eastAsia="Times New Roman CYR"/>
          <w:sz w:val="28"/>
          <w:szCs w:val="28"/>
        </w:rPr>
        <w:t>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3.6. При проведении оценки организации образовательного процесса анализируются и оцениваются: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учебный план учреждения, его структура, характеристика; механизмы составления учебного плана; выполнение; 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анализ нагрузки  воспитанников; 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годовой календарный учебный график организации;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lastRenderedPageBreak/>
        <w:t>расписание занятий;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анализ причин движения контингента воспитанников;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анализ форм работы с воспитанниками, имеющими особые образовательные потребности;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организация </w:t>
      </w:r>
      <w:proofErr w:type="gramStart"/>
      <w:r w:rsidRPr="00EC59E6">
        <w:rPr>
          <w:rFonts w:eastAsia="Times New Roman CYR"/>
          <w:sz w:val="28"/>
          <w:szCs w:val="28"/>
        </w:rPr>
        <w:t>обучения по программам</w:t>
      </w:r>
      <w:proofErr w:type="gramEnd"/>
      <w:r w:rsidRPr="00EC59E6">
        <w:rPr>
          <w:rFonts w:eastAsia="Times New Roman CYR"/>
          <w:sz w:val="28"/>
          <w:szCs w:val="28"/>
        </w:rPr>
        <w:t xml:space="preserve"> специального (коррекционного) обучения;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374C65" w:rsidRPr="00EC59E6" w:rsidRDefault="00374C65" w:rsidP="00374C65">
      <w:pPr>
        <w:numPr>
          <w:ilvl w:val="0"/>
          <w:numId w:val="16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3.7. При проведении оценки качества кадрового обеспечения анализируется и оценивается: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proofErr w:type="gramStart"/>
      <w:r w:rsidRPr="00EC59E6">
        <w:rPr>
          <w:rFonts w:eastAsia="Times New Roman CYR"/>
          <w:sz w:val="28"/>
          <w:szCs w:val="28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количество педагогических работников, обучающихся в ВУЗах, имеющих учёную степень, учёное звание, государственные и отраслевые награды; 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доля педагогических работников</w:t>
      </w:r>
      <w:proofErr w:type="gramStart"/>
      <w:r w:rsidRPr="00EC59E6">
        <w:rPr>
          <w:rFonts w:eastAsia="Times New Roman CYR"/>
          <w:color w:val="000000"/>
          <w:sz w:val="28"/>
          <w:szCs w:val="28"/>
        </w:rPr>
        <w:t xml:space="preserve"> (%), </w:t>
      </w:r>
      <w:proofErr w:type="gramEnd"/>
      <w:r w:rsidRPr="00EC59E6">
        <w:rPr>
          <w:rFonts w:eastAsia="Times New Roman CYR"/>
          <w:color w:val="000000"/>
          <w:sz w:val="28"/>
          <w:szCs w:val="28"/>
        </w:rPr>
        <w:t>работающих на штатной основе;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доля педагогических работников, имеющих базовое образование, соответствующее требованиям законодательства;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движение кадров за последние пять лет;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возрастной состав;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работа с молодыми специалистами </w:t>
      </w:r>
      <w:r w:rsidRPr="00EC59E6">
        <w:rPr>
          <w:rFonts w:eastAsia="Times New Roman CYR"/>
          <w:color w:val="000000"/>
          <w:spacing w:val="-2"/>
          <w:sz w:val="28"/>
          <w:szCs w:val="28"/>
        </w:rPr>
        <w:t>(наличие нормативных и отчетных документов)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творческие достижения педагогов;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система работы по повышению квалификации и переподготовке педагогических работников и ее результативность; 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формы повышения профессионального мастерства;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укомплектованность образовательной организации кадрами; среднее количество воспитанников на одного педагогического работника;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порядок установления заработной платы работников образовательной организации,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</w:t>
      </w:r>
      <w:r w:rsidRPr="00EC59E6">
        <w:rPr>
          <w:rFonts w:eastAsia="Times New Roman CYR"/>
          <w:sz w:val="28"/>
          <w:szCs w:val="28"/>
        </w:rPr>
        <w:lastRenderedPageBreak/>
        <w:t>труда (</w:t>
      </w:r>
      <w:proofErr w:type="spellStart"/>
      <w:r w:rsidRPr="00EC59E6">
        <w:rPr>
          <w:rFonts w:eastAsia="Times New Roman CYR"/>
          <w:sz w:val="28"/>
          <w:szCs w:val="28"/>
        </w:rPr>
        <w:t>min-max</w:t>
      </w:r>
      <w:proofErr w:type="spellEnd"/>
      <w:r w:rsidRPr="00EC59E6">
        <w:rPr>
          <w:rFonts w:eastAsia="Times New Roman CYR"/>
          <w:sz w:val="28"/>
          <w:szCs w:val="28"/>
        </w:rPr>
        <w:t>);</w:t>
      </w:r>
    </w:p>
    <w:p w:rsidR="00374C65" w:rsidRPr="00EC59E6" w:rsidRDefault="00374C65" w:rsidP="00374C65">
      <w:pPr>
        <w:numPr>
          <w:ilvl w:val="0"/>
          <w:numId w:val="17"/>
        </w:numPr>
        <w:tabs>
          <w:tab w:val="left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color w:val="000000"/>
          <w:spacing w:val="-2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3.8. При проведении оценки качества учебно-методического обеспечения анализируется и оценивается: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pacing w:val="-2"/>
          <w:sz w:val="28"/>
          <w:szCs w:val="28"/>
        </w:rPr>
      </w:pPr>
      <w:r w:rsidRPr="00EC59E6">
        <w:rPr>
          <w:rFonts w:eastAsia="Times New Roman CYR"/>
          <w:spacing w:val="-2"/>
          <w:sz w:val="28"/>
          <w:szCs w:val="28"/>
        </w:rPr>
        <w:t xml:space="preserve">система методической работы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spacing w:val="-2"/>
          <w:sz w:val="28"/>
          <w:szCs w:val="28"/>
        </w:rPr>
        <w:t xml:space="preserve"> (даётся её характеристика);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pacing w:val="-2"/>
          <w:sz w:val="28"/>
          <w:szCs w:val="28"/>
        </w:rPr>
      </w:pPr>
      <w:r w:rsidRPr="00EC59E6">
        <w:rPr>
          <w:rFonts w:eastAsia="Times New Roman CYR"/>
          <w:spacing w:val="-2"/>
          <w:sz w:val="28"/>
          <w:szCs w:val="28"/>
        </w:rPr>
        <w:t xml:space="preserve">оценивается соответствие содержания методической работы задачам, стоящим перед </w:t>
      </w:r>
      <w:r w:rsidRPr="00EC59E6">
        <w:rPr>
          <w:rFonts w:eastAsia="Times New Roman CYR"/>
          <w:sz w:val="28"/>
          <w:szCs w:val="28"/>
        </w:rPr>
        <w:t>образовательной организацией</w:t>
      </w:r>
      <w:r w:rsidRPr="00EC59E6">
        <w:rPr>
          <w:rFonts w:eastAsia="Times New Roman CYR"/>
          <w:spacing w:val="-2"/>
          <w:sz w:val="28"/>
          <w:szCs w:val="28"/>
        </w:rPr>
        <w:t>, в том числе в образовательной программе;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pacing w:val="-2"/>
          <w:sz w:val="28"/>
          <w:szCs w:val="28"/>
        </w:rPr>
      </w:pPr>
      <w:r w:rsidRPr="00EC59E6">
        <w:rPr>
          <w:rFonts w:eastAsia="Times New Roman CYR"/>
          <w:spacing w:val="-2"/>
          <w:sz w:val="28"/>
          <w:szCs w:val="28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pacing w:val="-2"/>
          <w:sz w:val="28"/>
          <w:szCs w:val="28"/>
        </w:rPr>
      </w:pPr>
      <w:r w:rsidRPr="00EC59E6">
        <w:rPr>
          <w:rFonts w:eastAsia="Times New Roman CYR"/>
          <w:spacing w:val="-2"/>
          <w:sz w:val="28"/>
          <w:szCs w:val="28"/>
        </w:rPr>
        <w:t>формы организации методической работы;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pacing w:val="-2"/>
          <w:sz w:val="28"/>
          <w:szCs w:val="28"/>
        </w:rPr>
      </w:pPr>
      <w:r w:rsidRPr="00EC59E6">
        <w:rPr>
          <w:rFonts w:eastAsia="Times New Roman CYR"/>
          <w:spacing w:val="-2"/>
          <w:sz w:val="28"/>
          <w:szCs w:val="28"/>
        </w:rPr>
        <w:t>содержание экспериментальной и инновационной деятельности</w:t>
      </w:r>
      <w:r w:rsidRPr="00EC59E6">
        <w:rPr>
          <w:rFonts w:eastAsia="Times New Roman CYR"/>
          <w:sz w:val="28"/>
          <w:szCs w:val="28"/>
        </w:rPr>
        <w:t xml:space="preserve"> (протоколы заседаний, решения экспертного совета) документация, связанная с этим направлением работы</w:t>
      </w:r>
      <w:r w:rsidRPr="00EC59E6">
        <w:rPr>
          <w:rFonts w:eastAsia="Times New Roman CYR"/>
          <w:spacing w:val="-2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pacing w:val="-2"/>
          <w:sz w:val="28"/>
          <w:szCs w:val="28"/>
        </w:rPr>
      </w:pPr>
      <w:r w:rsidRPr="00EC59E6">
        <w:rPr>
          <w:rFonts w:eastAsia="Times New Roman CYR"/>
          <w:color w:val="000000"/>
          <w:spacing w:val="-2"/>
          <w:sz w:val="28"/>
          <w:szCs w:val="28"/>
        </w:rPr>
        <w:t>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pacing w:val="-2"/>
          <w:sz w:val="28"/>
          <w:szCs w:val="28"/>
        </w:rPr>
      </w:pPr>
      <w:r w:rsidRPr="00EC59E6">
        <w:rPr>
          <w:rFonts w:eastAsia="Times New Roman CYR"/>
          <w:color w:val="000000"/>
          <w:spacing w:val="-2"/>
          <w:sz w:val="28"/>
          <w:szCs w:val="28"/>
        </w:rPr>
        <w:t>работа по обобщению и распространению передового опыта;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pacing w:val="-2"/>
          <w:sz w:val="28"/>
          <w:szCs w:val="28"/>
        </w:rPr>
      </w:pPr>
      <w:r w:rsidRPr="00EC59E6">
        <w:rPr>
          <w:rFonts w:eastAsia="Times New Roman CYR"/>
          <w:color w:val="000000"/>
          <w:spacing w:val="-2"/>
          <w:sz w:val="28"/>
          <w:szCs w:val="28"/>
        </w:rPr>
        <w:t xml:space="preserve">наличие в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pacing w:val="-2"/>
          <w:sz w:val="28"/>
          <w:szCs w:val="28"/>
        </w:rPr>
        <w:t xml:space="preserve">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pacing w:val="-2"/>
          <w:sz w:val="28"/>
          <w:szCs w:val="28"/>
        </w:rPr>
      </w:pPr>
      <w:r w:rsidRPr="00EC59E6">
        <w:rPr>
          <w:rFonts w:eastAsia="Times New Roman CYR"/>
          <w:spacing w:val="-2"/>
          <w:sz w:val="28"/>
          <w:szCs w:val="28"/>
        </w:rPr>
        <w:t>оценка состояния в</w:t>
      </w:r>
      <w:r w:rsidRPr="00EC59E6">
        <w:rPr>
          <w:rFonts w:eastAsia="Times New Roman CYR"/>
          <w:sz w:val="28"/>
          <w:szCs w:val="28"/>
        </w:rPr>
        <w:t xml:space="preserve"> образовательной организации</w:t>
      </w:r>
      <w:r w:rsidRPr="00EC59E6">
        <w:rPr>
          <w:rFonts w:eastAsia="Times New Roman CYR"/>
          <w:spacing w:val="-2"/>
          <w:sz w:val="28"/>
          <w:szCs w:val="28"/>
        </w:rPr>
        <w:t xml:space="preserve"> документации, регламентирующей методическую работу, и качества методической работы, пути ее совершенствования;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</w:t>
      </w:r>
    </w:p>
    <w:p w:rsidR="00374C65" w:rsidRPr="00EC59E6" w:rsidRDefault="00374C65" w:rsidP="00374C65">
      <w:pPr>
        <w:numPr>
          <w:ilvl w:val="0"/>
          <w:numId w:val="18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количество педагогических работников образовательной организации, разработавших авторские программы, утверждённые на федеральном и региональном уровнях.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3.9. При проведении оценки качества библиотечно-информационного обеспечения анализируется и оценивается:</w:t>
      </w:r>
    </w:p>
    <w:p w:rsidR="00374C65" w:rsidRPr="00EC59E6" w:rsidRDefault="00374C65" w:rsidP="00374C65">
      <w:pPr>
        <w:numPr>
          <w:ilvl w:val="0"/>
          <w:numId w:val="1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обеспеченность учебной, учебно-методической и художественной литературой;</w:t>
      </w:r>
    </w:p>
    <w:p w:rsidR="00374C65" w:rsidRPr="00EC59E6" w:rsidRDefault="00374C65" w:rsidP="00374C65">
      <w:pPr>
        <w:numPr>
          <w:ilvl w:val="0"/>
          <w:numId w:val="1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наличие в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 xml:space="preserve"> библиотеки (нормативные документы, регламентирующие её деятельность);</w:t>
      </w:r>
    </w:p>
    <w:p w:rsidR="00374C65" w:rsidRPr="00EC59E6" w:rsidRDefault="00374C65" w:rsidP="00374C65">
      <w:pPr>
        <w:numPr>
          <w:ilvl w:val="0"/>
          <w:numId w:val="1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объем фонда учебно-методической, художественной литературы в библиотеке, пополнение и обновление фонда;</w:t>
      </w:r>
    </w:p>
    <w:p w:rsidR="00374C65" w:rsidRPr="00EC59E6" w:rsidRDefault="00374C65" w:rsidP="00374C65">
      <w:pPr>
        <w:numPr>
          <w:ilvl w:val="0"/>
          <w:numId w:val="1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обеспечена ли </w:t>
      </w:r>
      <w:r w:rsidRPr="00EC59E6">
        <w:rPr>
          <w:rFonts w:eastAsia="Times New Roman CYR"/>
          <w:sz w:val="28"/>
          <w:szCs w:val="28"/>
        </w:rPr>
        <w:t>образовательная организация</w:t>
      </w:r>
      <w:r w:rsidRPr="00EC59E6">
        <w:rPr>
          <w:rFonts w:eastAsia="Times New Roman CYR"/>
          <w:color w:val="000000"/>
          <w:sz w:val="28"/>
          <w:szCs w:val="28"/>
        </w:rPr>
        <w:t xml:space="preserve">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EC59E6">
        <w:rPr>
          <w:rFonts w:eastAsia="Times New Roman CYR"/>
          <w:color w:val="000000"/>
          <w:sz w:val="28"/>
          <w:szCs w:val="28"/>
        </w:rPr>
        <w:t>медиатека</w:t>
      </w:r>
      <w:proofErr w:type="spellEnd"/>
      <w:r w:rsidRPr="00EC59E6">
        <w:rPr>
          <w:rFonts w:eastAsia="Times New Roman CYR"/>
          <w:color w:val="000000"/>
          <w:sz w:val="28"/>
          <w:szCs w:val="28"/>
        </w:rPr>
        <w:t>, электронные учебники и т.д.);</w:t>
      </w:r>
    </w:p>
    <w:p w:rsidR="00374C65" w:rsidRPr="00EC59E6" w:rsidRDefault="00374C65" w:rsidP="00374C65">
      <w:pPr>
        <w:numPr>
          <w:ilvl w:val="0"/>
          <w:numId w:val="1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lastRenderedPageBreak/>
        <w:t>рациональность использования книжного фонда;</w:t>
      </w:r>
    </w:p>
    <w:p w:rsidR="00374C65" w:rsidRPr="00EC59E6" w:rsidRDefault="00374C65" w:rsidP="00374C65">
      <w:pPr>
        <w:numPr>
          <w:ilvl w:val="0"/>
          <w:numId w:val="1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востребованность библиотечного фонда и информационной базы;</w:t>
      </w:r>
    </w:p>
    <w:p w:rsidR="00374C65" w:rsidRPr="00EC59E6" w:rsidRDefault="00374C65" w:rsidP="00374C65">
      <w:pPr>
        <w:numPr>
          <w:ilvl w:val="0"/>
          <w:numId w:val="1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наличие сайта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 xml:space="preserve"> (соответствие установленным требованиям, порядок работы с сайтом), количественные характеристики посещаемости, форум;</w:t>
      </w:r>
    </w:p>
    <w:p w:rsidR="00374C65" w:rsidRPr="00EC59E6" w:rsidRDefault="00374C65" w:rsidP="00374C65">
      <w:pPr>
        <w:numPr>
          <w:ilvl w:val="0"/>
          <w:numId w:val="19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обеспечение открытости и доступности информации о деятельности </w:t>
      </w:r>
      <w:r w:rsidRPr="00EC59E6">
        <w:rPr>
          <w:rFonts w:eastAsia="Times New Roman CYR"/>
          <w:sz w:val="28"/>
          <w:szCs w:val="28"/>
        </w:rPr>
        <w:t>дошкольной 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 xml:space="preserve"> для заинтересованных лиц (наличие информации в СМИ, на сайте образовательной организации, информационные стенды (уголки)</w:t>
      </w:r>
      <w:r>
        <w:rPr>
          <w:rFonts w:eastAsia="Times New Roman CYR"/>
          <w:color w:val="000000"/>
          <w:sz w:val="28"/>
          <w:szCs w:val="28"/>
        </w:rPr>
        <w:t>, выставки, презентации и т.д.).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3.10. При проведении оценки качества материально-технической базы анализируется и оценивается: 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3.10.1. Состояние и использование материально-технической базы, в том числе: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уровень социально-психологической комфортности образовательной среды;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соответствие лицензионному нормативу по площади на одного </w:t>
      </w:r>
      <w:r w:rsidRPr="00EC59E6">
        <w:rPr>
          <w:rFonts w:eastAsia="Times New Roman CYR"/>
          <w:sz w:val="28"/>
          <w:szCs w:val="28"/>
        </w:rPr>
        <w:t>воспитанника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площади, используемых для образовательного процесса (даётся их характеристика);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сведения о количестве и структуре технических средств обучения и </w:t>
      </w:r>
      <w:proofErr w:type="spellStart"/>
      <w:r w:rsidRPr="00EC59E6">
        <w:rPr>
          <w:rFonts w:eastAsia="Times New Roman CYR"/>
          <w:color w:val="000000"/>
          <w:sz w:val="28"/>
          <w:szCs w:val="28"/>
        </w:rPr>
        <w:t>т</w:t>
      </w:r>
      <w:proofErr w:type="gramStart"/>
      <w:r w:rsidRPr="00EC59E6">
        <w:rPr>
          <w:rFonts w:eastAsia="Times New Roman CYR"/>
          <w:color w:val="000000"/>
          <w:sz w:val="28"/>
          <w:szCs w:val="28"/>
        </w:rPr>
        <w:t>.д</w:t>
      </w:r>
      <w:proofErr w:type="spellEnd"/>
      <w:proofErr w:type="gramEnd"/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сведения об обеспечение мебелью, инвентарём, посудой.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данные о поведении ремонтных работ в образовательной организации (сколько запланировано и освоено бюджетных (внебюджетных) средств);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меры по обеспечению развития материально-технической базы;</w:t>
      </w:r>
    </w:p>
    <w:p w:rsidR="00374C65" w:rsidRPr="00EC59E6" w:rsidRDefault="00374C65" w:rsidP="00374C65">
      <w:pPr>
        <w:numPr>
          <w:ilvl w:val="0"/>
          <w:numId w:val="20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мероприятия по улучшение условий труда и быта педагогов.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3.10.2.Соблюдение в образовательном учреждении мер противопожарной и антитеррористической безопасности, в том числе:</w:t>
      </w:r>
    </w:p>
    <w:p w:rsidR="00374C65" w:rsidRPr="00EC59E6" w:rsidRDefault="00374C65" w:rsidP="00374C65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374C65" w:rsidRPr="00EC59E6" w:rsidRDefault="00374C65" w:rsidP="00374C65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акты о состоянии пожарной безопасности;</w:t>
      </w:r>
    </w:p>
    <w:p w:rsidR="00374C65" w:rsidRPr="00EC59E6" w:rsidRDefault="00374C65" w:rsidP="00374C65">
      <w:pPr>
        <w:numPr>
          <w:ilvl w:val="0"/>
          <w:numId w:val="21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проведение учебно-тренировочных мероприятий по вопросам безопасности.</w:t>
      </w:r>
    </w:p>
    <w:p w:rsidR="00374C65" w:rsidRPr="00EC59E6" w:rsidRDefault="00374C65" w:rsidP="00374C65">
      <w:pPr>
        <w:tabs>
          <w:tab w:val="num" w:pos="1134"/>
        </w:tabs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3.10.3. Состояние территории образовательной организации, в том числе:</w:t>
      </w:r>
    </w:p>
    <w:p w:rsidR="00374C65" w:rsidRPr="00EC59E6" w:rsidRDefault="00374C65" w:rsidP="00374C65">
      <w:pPr>
        <w:numPr>
          <w:ilvl w:val="0"/>
          <w:numId w:val="22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состояние ограждения и освещение участка;</w:t>
      </w:r>
    </w:p>
    <w:p w:rsidR="00374C65" w:rsidRPr="00EC59E6" w:rsidRDefault="00374C65" w:rsidP="00374C65">
      <w:pPr>
        <w:numPr>
          <w:ilvl w:val="0"/>
          <w:numId w:val="22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и состояние необходимых знаков дорожного движения при подъезде к дошкольной образовательной организации;</w:t>
      </w:r>
    </w:p>
    <w:p w:rsidR="00374C65" w:rsidRPr="00EC59E6" w:rsidRDefault="00374C65" w:rsidP="00374C65">
      <w:pPr>
        <w:numPr>
          <w:ilvl w:val="0"/>
          <w:numId w:val="22"/>
        </w:numPr>
        <w:tabs>
          <w:tab w:val="clear" w:pos="720"/>
          <w:tab w:val="num" w:pos="1134"/>
        </w:tabs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оборудование хозяйственной площадки, состояние мусоросборника.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3.11. При оценке качества медицинского обеспечения образовательной </w:t>
      </w:r>
      <w:r w:rsidRPr="00EC59E6">
        <w:rPr>
          <w:rFonts w:eastAsia="Times New Roman CYR"/>
          <w:sz w:val="28"/>
          <w:szCs w:val="28"/>
        </w:rPr>
        <w:lastRenderedPageBreak/>
        <w:t>организации, системы охраны здоровья воспитанников анализируется и оценивается: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м</w:t>
      </w:r>
      <w:r w:rsidRPr="00EC59E6">
        <w:rPr>
          <w:rFonts w:eastAsia="Times New Roman CYR"/>
          <w:color w:val="000000"/>
          <w:sz w:val="28"/>
          <w:szCs w:val="28"/>
        </w:rPr>
        <w:t>едицинское обслуживание, условия для лечебно-оздоровительной работы (наличие в образовательной организации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медицинского кабинета, соответствие его СанПиН;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регулярность прохождения сотрудниками образовательной организации медицинских осмотров;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выполнение норматива наполняемости;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анализ заболеваемости воспитанников;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сведения о случаях травматизма, пищевых отравлений среди воспитанников;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выполнение предписаний надзорных органов;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</w:t>
      </w:r>
      <w:r w:rsidRPr="00EC59E6">
        <w:rPr>
          <w:rFonts w:eastAsia="Times New Roman CYR"/>
          <w:sz w:val="28"/>
          <w:szCs w:val="28"/>
        </w:rPr>
        <w:t>образовательная организация</w:t>
      </w:r>
      <w:r w:rsidRPr="00EC59E6">
        <w:rPr>
          <w:rFonts w:eastAsia="Times New Roman CYR"/>
          <w:color w:val="000000"/>
          <w:sz w:val="28"/>
          <w:szCs w:val="28"/>
        </w:rPr>
        <w:t xml:space="preserve"> в работе по данному направлению);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соотношение учебной нагрузки программ дополнительного образования;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использование </w:t>
      </w:r>
      <w:proofErr w:type="spellStart"/>
      <w:r w:rsidRPr="00EC59E6">
        <w:rPr>
          <w:rFonts w:eastAsia="Times New Roman CYR"/>
          <w:color w:val="000000"/>
          <w:sz w:val="28"/>
          <w:szCs w:val="28"/>
        </w:rPr>
        <w:t>здоровьесберегающих</w:t>
      </w:r>
      <w:proofErr w:type="spellEnd"/>
      <w:r w:rsidRPr="00EC59E6">
        <w:rPr>
          <w:rFonts w:eastAsia="Times New Roman CYR"/>
          <w:color w:val="000000"/>
          <w:sz w:val="28"/>
          <w:szCs w:val="28"/>
        </w:rPr>
        <w:t xml:space="preserve"> технологий, отслеживание их эффективности (показать результативность, в т.ч. динамику состояния здоровья);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система работы по воспитанию здорового образа жизни;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динамика распределения  воспитанников по группам здоровья; 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объекты физической культуры - собственные (крытые, открытые, какова их площадь); их использование в соответствии с расписанием;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состояние службы психолого-педагогического сопровождения в </w:t>
      </w:r>
      <w:r w:rsidRPr="00EC59E6">
        <w:rPr>
          <w:rFonts w:eastAsia="Times New Roman CYR"/>
          <w:sz w:val="28"/>
          <w:szCs w:val="28"/>
        </w:rPr>
        <w:t>образовательной организации</w:t>
      </w:r>
      <w:r w:rsidRPr="00EC59E6">
        <w:rPr>
          <w:rFonts w:eastAsia="Times New Roman CYR"/>
          <w:color w:val="000000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 xml:space="preserve">состояние социально-психологической службы (цель и методы ее работы, результативность); </w:t>
      </w:r>
    </w:p>
    <w:p w:rsidR="00374C65" w:rsidRPr="00EC59E6" w:rsidRDefault="00374C65" w:rsidP="00374C65">
      <w:pPr>
        <w:numPr>
          <w:ilvl w:val="0"/>
          <w:numId w:val="23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мероприятия по предупреждению нервно-эмоциональных и физических перегрузок у воспитанников.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t>3.</w:t>
      </w:r>
      <w:r w:rsidRPr="00EC59E6">
        <w:rPr>
          <w:rFonts w:eastAsia="Times New Roman CYR"/>
          <w:sz w:val="28"/>
          <w:szCs w:val="28"/>
        </w:rPr>
        <w:t>12. При оценке качества организации питания  анализируется и оценивается:</w:t>
      </w:r>
    </w:p>
    <w:p w:rsidR="00374C65" w:rsidRPr="00EC59E6" w:rsidRDefault="00374C65" w:rsidP="00374C65">
      <w:pPr>
        <w:numPr>
          <w:ilvl w:val="0"/>
          <w:numId w:val="2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</w:t>
      </w:r>
      <w:r w:rsidRPr="00EC59E6">
        <w:rPr>
          <w:rFonts w:eastAsia="Times New Roman CYR"/>
          <w:color w:val="000000"/>
          <w:sz w:val="28"/>
          <w:szCs w:val="28"/>
        </w:rPr>
        <w:t>аличие собственной столовой;</w:t>
      </w:r>
    </w:p>
    <w:p w:rsidR="00374C65" w:rsidRPr="00EC59E6" w:rsidRDefault="00374C65" w:rsidP="00374C65">
      <w:pPr>
        <w:numPr>
          <w:ilvl w:val="0"/>
          <w:numId w:val="2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color w:val="000000"/>
          <w:sz w:val="28"/>
          <w:szCs w:val="28"/>
        </w:rPr>
      </w:pPr>
      <w:r w:rsidRPr="00EC59E6">
        <w:rPr>
          <w:rFonts w:eastAsia="Times New Roman CYR"/>
          <w:color w:val="000000"/>
          <w:sz w:val="28"/>
          <w:szCs w:val="28"/>
        </w:rPr>
        <w:lastRenderedPageBreak/>
        <w:t xml:space="preserve">работа администрации по </w:t>
      </w:r>
      <w:proofErr w:type="gramStart"/>
      <w:r w:rsidRPr="00EC59E6">
        <w:rPr>
          <w:rFonts w:eastAsia="Times New Roman CYR"/>
          <w:color w:val="000000"/>
          <w:sz w:val="28"/>
          <w:szCs w:val="28"/>
        </w:rPr>
        <w:t>контролю за</w:t>
      </w:r>
      <w:proofErr w:type="gramEnd"/>
      <w:r w:rsidRPr="00EC59E6">
        <w:rPr>
          <w:rFonts w:eastAsia="Times New Roman CYR"/>
          <w:color w:val="000000"/>
          <w:sz w:val="28"/>
          <w:szCs w:val="28"/>
        </w:rPr>
        <w:t xml:space="preserve"> качеством приготовления пищи;</w:t>
      </w:r>
    </w:p>
    <w:p w:rsidR="00374C65" w:rsidRPr="00EC59E6" w:rsidRDefault="00374C65" w:rsidP="00374C65">
      <w:pPr>
        <w:numPr>
          <w:ilvl w:val="0"/>
          <w:numId w:val="2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proofErr w:type="gramStart"/>
      <w:r w:rsidRPr="00EC59E6">
        <w:rPr>
          <w:rFonts w:eastAsia="Times New Roman CYR"/>
          <w:color w:val="000000"/>
          <w:sz w:val="28"/>
          <w:szCs w:val="28"/>
        </w:rPr>
        <w:t>к</w:t>
      </w:r>
      <w:r w:rsidRPr="00EC59E6">
        <w:rPr>
          <w:rFonts w:eastAsia="Times New Roman CYR"/>
          <w:sz w:val="28"/>
          <w:szCs w:val="28"/>
        </w:rPr>
        <w:t>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374C65" w:rsidRPr="00EC59E6" w:rsidRDefault="00374C65" w:rsidP="00374C65">
      <w:pPr>
        <w:numPr>
          <w:ilvl w:val="0"/>
          <w:numId w:val="2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</w:p>
    <w:p w:rsidR="00374C65" w:rsidRPr="00EC59E6" w:rsidRDefault="00374C65" w:rsidP="00374C65">
      <w:pPr>
        <w:numPr>
          <w:ilvl w:val="0"/>
          <w:numId w:val="2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создание условий соблюдения правил техники безопасности на пищеблоке;</w:t>
      </w:r>
    </w:p>
    <w:p w:rsidR="00374C65" w:rsidRPr="00EC59E6" w:rsidRDefault="00374C65" w:rsidP="00374C65">
      <w:pPr>
        <w:numPr>
          <w:ilvl w:val="0"/>
          <w:numId w:val="24"/>
        </w:numPr>
        <w:suppressAutoHyphens/>
        <w:autoSpaceDN/>
        <w:adjustRightInd/>
        <w:spacing w:line="200" w:lineRule="atLeast"/>
        <w:ind w:left="1134" w:hanging="425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 выполнение предписаний надзорных органов.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3.13. При проведении </w:t>
      </w:r>
      <w:proofErr w:type="gramStart"/>
      <w:r w:rsidRPr="00EC59E6">
        <w:rPr>
          <w:rFonts w:eastAsia="Times New Roman CYR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 w:rsidRPr="00EC59E6">
        <w:rPr>
          <w:rFonts w:eastAsia="Times New Roman CYR"/>
          <w:sz w:val="28"/>
          <w:szCs w:val="28"/>
        </w:rPr>
        <w:t>:</w:t>
      </w:r>
    </w:p>
    <w:p w:rsidR="00374C65" w:rsidRPr="00EC59E6" w:rsidRDefault="00374C65" w:rsidP="00374C65">
      <w:pPr>
        <w:pStyle w:val="11"/>
        <w:spacing w:line="200" w:lineRule="atLeast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EC59E6">
        <w:rPr>
          <w:rFonts w:ascii="Times New Roman" w:eastAsia="Times New Roman CYR" w:hAnsi="Times New Roman"/>
          <w:sz w:val="28"/>
          <w:szCs w:val="28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3.13.2. Анализируется и оценивается:</w:t>
      </w:r>
    </w:p>
    <w:p w:rsidR="00374C65" w:rsidRPr="00EC59E6" w:rsidRDefault="00374C65" w:rsidP="00374C65">
      <w:pPr>
        <w:numPr>
          <w:ilvl w:val="0"/>
          <w:numId w:val="25"/>
        </w:numPr>
        <w:suppressAutoHyphens/>
        <w:autoSpaceDN/>
        <w:adjustRightInd/>
        <w:spacing w:line="200" w:lineRule="atLeast"/>
        <w:ind w:left="1276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документов, регламентирующих функционирование внутренней системы оценки качества образования;</w:t>
      </w:r>
    </w:p>
    <w:p w:rsidR="00374C65" w:rsidRPr="00EC59E6" w:rsidRDefault="00374C65" w:rsidP="00374C65">
      <w:pPr>
        <w:numPr>
          <w:ilvl w:val="0"/>
          <w:numId w:val="25"/>
        </w:numPr>
        <w:suppressAutoHyphens/>
        <w:autoSpaceDN/>
        <w:adjustRightInd/>
        <w:spacing w:line="200" w:lineRule="atLeast"/>
        <w:ind w:left="1276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наличие ответственного лица – представителя руководства образовательной организации,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374C65" w:rsidRPr="00EC59E6" w:rsidRDefault="00374C65" w:rsidP="00374C65">
      <w:pPr>
        <w:numPr>
          <w:ilvl w:val="0"/>
          <w:numId w:val="25"/>
        </w:numPr>
        <w:suppressAutoHyphens/>
        <w:autoSpaceDN/>
        <w:adjustRightInd/>
        <w:spacing w:line="200" w:lineRule="atLeast"/>
        <w:ind w:left="1276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план работы образовательной организации по обеспечению </w:t>
      </w:r>
      <w:proofErr w:type="gramStart"/>
      <w:r w:rsidRPr="00EC59E6">
        <w:rPr>
          <w:rFonts w:eastAsia="Times New Roman CYR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EC59E6">
        <w:rPr>
          <w:rFonts w:eastAsia="Times New Roman CYR"/>
          <w:sz w:val="28"/>
          <w:szCs w:val="28"/>
        </w:rPr>
        <w:t xml:space="preserve"> и его выполнение;</w:t>
      </w:r>
    </w:p>
    <w:p w:rsidR="00374C65" w:rsidRPr="00EC59E6" w:rsidRDefault="00374C65" w:rsidP="00374C65">
      <w:pPr>
        <w:numPr>
          <w:ilvl w:val="0"/>
          <w:numId w:val="25"/>
        </w:numPr>
        <w:suppressAutoHyphens/>
        <w:autoSpaceDN/>
        <w:adjustRightInd/>
        <w:spacing w:line="200" w:lineRule="atLeast"/>
        <w:ind w:left="1276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информированность участников образовательных отношений о функционировании внутренней системы оценки качества образования в образовательной организации;</w:t>
      </w:r>
    </w:p>
    <w:p w:rsidR="00374C65" w:rsidRPr="00EC59E6" w:rsidRDefault="00374C65" w:rsidP="00374C65">
      <w:pPr>
        <w:numPr>
          <w:ilvl w:val="0"/>
          <w:numId w:val="25"/>
        </w:numPr>
        <w:suppressAutoHyphens/>
        <w:autoSpaceDN/>
        <w:adjustRightInd/>
        <w:spacing w:line="200" w:lineRule="atLeast"/>
        <w:ind w:left="1276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проводимые мероприятия внутреннего контроля в рамках </w:t>
      </w:r>
      <w:proofErr w:type="gramStart"/>
      <w:r w:rsidRPr="00EC59E6">
        <w:rPr>
          <w:rFonts w:eastAsia="Times New Roman CYR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EC59E6">
        <w:rPr>
          <w:rFonts w:eastAsia="Times New Roman CYR"/>
          <w:sz w:val="28"/>
          <w:szCs w:val="28"/>
        </w:rPr>
        <w:t>;</w:t>
      </w:r>
    </w:p>
    <w:p w:rsidR="00374C65" w:rsidRPr="00EC59E6" w:rsidRDefault="00374C65" w:rsidP="00374C65">
      <w:pPr>
        <w:numPr>
          <w:ilvl w:val="0"/>
          <w:numId w:val="25"/>
        </w:numPr>
        <w:suppressAutoHyphens/>
        <w:autoSpaceDN/>
        <w:adjustRightInd/>
        <w:spacing w:line="200" w:lineRule="atLeast"/>
        <w:ind w:left="1276" w:hanging="567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проводимые корректирующие и предупреждающие действия в рамках </w:t>
      </w:r>
      <w:proofErr w:type="gramStart"/>
      <w:r w:rsidRPr="00EC59E6">
        <w:rPr>
          <w:rFonts w:eastAsia="Times New Roman CYR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EC59E6">
        <w:rPr>
          <w:rFonts w:eastAsia="Times New Roman CYR"/>
          <w:sz w:val="28"/>
          <w:szCs w:val="28"/>
        </w:rPr>
        <w:t>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3.14. Анализ показателей деятельности образовательной организации, подлежащего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самообследованию</w:t>
      </w:r>
      <w:proofErr w:type="spellEnd"/>
      <w:r w:rsidRPr="00EC59E6">
        <w:rPr>
          <w:rFonts w:eastAsia="Times New Roman CYR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Данный анализ выполняется по форме и в соответствии с </w:t>
      </w:r>
      <w:proofErr w:type="gramStart"/>
      <w:r w:rsidRPr="00EC59E6">
        <w:rPr>
          <w:rFonts w:eastAsia="Times New Roman CYR"/>
          <w:sz w:val="28"/>
          <w:szCs w:val="28"/>
        </w:rPr>
        <w:t>требованиями</w:t>
      </w:r>
      <w:proofErr w:type="gramEnd"/>
      <w:r w:rsidRPr="00EC59E6">
        <w:rPr>
          <w:rFonts w:eastAsia="Times New Roman CYR"/>
          <w:sz w:val="28"/>
          <w:szCs w:val="28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4C65" w:rsidRDefault="00374C65" w:rsidP="00374C65">
      <w:pPr>
        <w:spacing w:line="200" w:lineRule="atLeast"/>
        <w:jc w:val="both"/>
        <w:rPr>
          <w:rFonts w:eastAsia="Times New Roman CYR"/>
          <w:sz w:val="28"/>
          <w:szCs w:val="28"/>
        </w:rPr>
      </w:pPr>
    </w:p>
    <w:p w:rsidR="00374C65" w:rsidRDefault="00374C65" w:rsidP="00374C65">
      <w:pPr>
        <w:spacing w:line="200" w:lineRule="atLeast"/>
        <w:jc w:val="both"/>
        <w:rPr>
          <w:rFonts w:eastAsia="Times New Roman CYR"/>
          <w:sz w:val="28"/>
          <w:szCs w:val="28"/>
        </w:rPr>
      </w:pPr>
    </w:p>
    <w:p w:rsidR="00374C65" w:rsidRPr="00EC59E6" w:rsidRDefault="00374C65" w:rsidP="00374C65">
      <w:pPr>
        <w:spacing w:line="200" w:lineRule="atLeast"/>
        <w:jc w:val="both"/>
        <w:rPr>
          <w:rFonts w:eastAsia="Times New Roman CYR"/>
          <w:sz w:val="28"/>
          <w:szCs w:val="28"/>
        </w:rPr>
      </w:pPr>
    </w:p>
    <w:p w:rsidR="00374C65" w:rsidRPr="00EC59E6" w:rsidRDefault="00374C65" w:rsidP="00374C65">
      <w:pPr>
        <w:spacing w:line="200" w:lineRule="atLeast"/>
        <w:jc w:val="center"/>
        <w:rPr>
          <w:rFonts w:eastAsia="Times New Roman CYR"/>
          <w:b/>
          <w:bCs/>
          <w:sz w:val="28"/>
          <w:szCs w:val="28"/>
        </w:rPr>
      </w:pPr>
      <w:r w:rsidRPr="00EC59E6">
        <w:rPr>
          <w:rFonts w:eastAsia="Times New Roman CYR"/>
          <w:b/>
          <w:bCs/>
          <w:sz w:val="28"/>
          <w:szCs w:val="28"/>
        </w:rPr>
        <w:t>4. Обобщение полученных результатов и формирование отчета</w:t>
      </w:r>
    </w:p>
    <w:p w:rsidR="00374C65" w:rsidRPr="00EC59E6" w:rsidRDefault="00374C65" w:rsidP="00374C65">
      <w:pPr>
        <w:spacing w:line="200" w:lineRule="atLeast"/>
        <w:jc w:val="center"/>
        <w:rPr>
          <w:rFonts w:eastAsia="Times New Roman CYR"/>
          <w:b/>
          <w:bCs/>
          <w:sz w:val="28"/>
          <w:szCs w:val="28"/>
        </w:rPr>
      </w:pP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, членами Комиссии  передаётся лицу, ответственному за свод и оформление результатов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дошкольной образовательной организации, не </w:t>
      </w:r>
      <w:proofErr w:type="gramStart"/>
      <w:r w:rsidRPr="00EC59E6">
        <w:rPr>
          <w:rFonts w:eastAsia="Times New Roman CYR"/>
          <w:sz w:val="28"/>
          <w:szCs w:val="28"/>
        </w:rPr>
        <w:t>позднее</w:t>
      </w:r>
      <w:proofErr w:type="gramEnd"/>
      <w:r w:rsidRPr="00EC59E6">
        <w:rPr>
          <w:rFonts w:eastAsia="Times New Roman CYR"/>
          <w:sz w:val="28"/>
          <w:szCs w:val="28"/>
        </w:rPr>
        <w:t xml:space="preserve"> чем за три дня до предварительного рассмотрения на Комиссии результатов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4.2. Лицо ответственное, за свод и оформление результатов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образовательной организации,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самообследованию</w:t>
      </w:r>
      <w:proofErr w:type="spellEnd"/>
      <w:r w:rsidRPr="00EC59E6">
        <w:rPr>
          <w:rFonts w:eastAsia="Times New Roman CYR"/>
          <w:sz w:val="28"/>
          <w:szCs w:val="28"/>
        </w:rPr>
        <w:t xml:space="preserve">  (далее Отчёт).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>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 xml:space="preserve">4.5. После окончательного рассмотрения результатов </w:t>
      </w:r>
      <w:proofErr w:type="spellStart"/>
      <w:r w:rsidRPr="00EC59E6">
        <w:rPr>
          <w:rFonts w:eastAsia="Times New Roman CYR"/>
          <w:sz w:val="28"/>
          <w:szCs w:val="28"/>
        </w:rPr>
        <w:t>самообследования</w:t>
      </w:r>
      <w:proofErr w:type="spellEnd"/>
      <w:r w:rsidRPr="00EC59E6">
        <w:rPr>
          <w:rFonts w:eastAsia="Times New Roman CYR"/>
          <w:sz w:val="28"/>
          <w:szCs w:val="28"/>
        </w:rPr>
        <w:t xml:space="preserve"> итоговая форма Отчёта направляется на рассмотрение органа управления дошкольной образовательной организации, к компетенции которого относится решение данного вопроса.</w:t>
      </w:r>
    </w:p>
    <w:p w:rsidR="00374C65" w:rsidRPr="00EC59E6" w:rsidRDefault="00374C65" w:rsidP="00374C65">
      <w:pPr>
        <w:spacing w:line="200" w:lineRule="atLeast"/>
        <w:jc w:val="both"/>
        <w:rPr>
          <w:rFonts w:eastAsia="Times New Roman CYR"/>
          <w:sz w:val="28"/>
          <w:szCs w:val="28"/>
        </w:rPr>
      </w:pPr>
    </w:p>
    <w:p w:rsidR="00374C65" w:rsidRPr="00EC59E6" w:rsidRDefault="00374C65" w:rsidP="00374C65">
      <w:pPr>
        <w:spacing w:line="200" w:lineRule="atLeast"/>
        <w:jc w:val="center"/>
        <w:rPr>
          <w:rFonts w:eastAsia="Times New Roman CYR"/>
          <w:b/>
          <w:bCs/>
          <w:sz w:val="28"/>
          <w:szCs w:val="28"/>
        </w:rPr>
      </w:pPr>
      <w:r w:rsidRPr="00EC59E6">
        <w:rPr>
          <w:rFonts w:eastAsia="Times New Roman CYR"/>
          <w:b/>
          <w:bCs/>
          <w:sz w:val="28"/>
          <w:szCs w:val="28"/>
        </w:rPr>
        <w:t>5. Ответственность</w:t>
      </w:r>
    </w:p>
    <w:p w:rsidR="00374C65" w:rsidRPr="00EC59E6" w:rsidRDefault="00374C65" w:rsidP="00374C65">
      <w:pPr>
        <w:spacing w:line="200" w:lineRule="atLeast"/>
        <w:jc w:val="center"/>
        <w:rPr>
          <w:rFonts w:eastAsia="Times New Roman CYR"/>
          <w:b/>
          <w:bCs/>
          <w:sz w:val="28"/>
          <w:szCs w:val="28"/>
        </w:rPr>
      </w:pPr>
    </w:p>
    <w:p w:rsidR="00374C65" w:rsidRPr="00EC59E6" w:rsidRDefault="00374C65" w:rsidP="00374C65">
      <w:pPr>
        <w:spacing w:line="200" w:lineRule="atLeast"/>
        <w:ind w:firstLine="709"/>
        <w:jc w:val="both"/>
        <w:rPr>
          <w:rFonts w:eastAsia="Times New Roman CYR"/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5.1. Заместители руководителя образовательной организации, педагогические работники несут ответственность за выполнение данного Положения в соответствии требованиями законодательства.</w:t>
      </w:r>
    </w:p>
    <w:p w:rsidR="00374C65" w:rsidRPr="00EC59E6" w:rsidRDefault="00374C65" w:rsidP="00374C65">
      <w:pPr>
        <w:spacing w:line="200" w:lineRule="atLeast"/>
        <w:ind w:firstLine="709"/>
        <w:jc w:val="both"/>
        <w:rPr>
          <w:sz w:val="28"/>
          <w:szCs w:val="28"/>
        </w:rPr>
      </w:pPr>
      <w:r w:rsidRPr="00EC59E6">
        <w:rPr>
          <w:rFonts w:eastAsia="Times New Roman CYR"/>
          <w:sz w:val="28"/>
          <w:szCs w:val="28"/>
        </w:rPr>
        <w:t>5.2. Ответственным лицом за организацию работы по данному Положению является руководитель образовательной организации или лицо назначенное приказом.</w:t>
      </w:r>
    </w:p>
    <w:p w:rsidR="00374C65" w:rsidRPr="00EC59E6" w:rsidRDefault="00374C65" w:rsidP="00374C65">
      <w:pPr>
        <w:ind w:firstLine="709"/>
        <w:jc w:val="both"/>
        <w:rPr>
          <w:rFonts w:eastAsia="Times New Roman CYR"/>
          <w:sz w:val="28"/>
          <w:szCs w:val="28"/>
        </w:rPr>
      </w:pPr>
    </w:p>
    <w:p w:rsidR="00374C65" w:rsidRPr="00EC59E6" w:rsidRDefault="00374C65" w:rsidP="00374C65">
      <w:pPr>
        <w:numPr>
          <w:ilvl w:val="0"/>
          <w:numId w:val="28"/>
        </w:numPr>
        <w:jc w:val="center"/>
        <w:rPr>
          <w:rFonts w:eastAsia="Times New Roman CYR"/>
          <w:b/>
          <w:sz w:val="28"/>
          <w:szCs w:val="28"/>
        </w:rPr>
      </w:pPr>
      <w:r w:rsidRPr="00EC59E6">
        <w:rPr>
          <w:rFonts w:eastAsia="Times New Roman CYR"/>
          <w:b/>
          <w:sz w:val="28"/>
          <w:szCs w:val="28"/>
        </w:rPr>
        <w:t>Заключительные положения</w:t>
      </w:r>
    </w:p>
    <w:p w:rsidR="00374C65" w:rsidRDefault="00374C65" w:rsidP="00374C65">
      <w:pPr>
        <w:pStyle w:val="a4"/>
        <w:spacing w:after="0" w:line="240" w:lineRule="auto"/>
        <w:ind w:left="0"/>
        <w:jc w:val="both"/>
        <w:rPr>
          <w:rFonts w:ascii="Times New Roman" w:eastAsia="Times New Roman CYR" w:hAnsi="Times New Roman"/>
          <w:b/>
          <w:sz w:val="28"/>
          <w:szCs w:val="28"/>
          <w:lang w:eastAsia="ru-RU"/>
        </w:rPr>
      </w:pPr>
    </w:p>
    <w:p w:rsidR="00374C65" w:rsidRPr="00EC59E6" w:rsidRDefault="00374C65" w:rsidP="00374C6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  <w:lang w:eastAsia="ru-RU"/>
        </w:rPr>
        <w:tab/>
      </w:r>
      <w:r w:rsidRPr="0062602C">
        <w:rPr>
          <w:rFonts w:ascii="Times New Roman" w:eastAsia="Times New Roman CYR" w:hAnsi="Times New Roman"/>
          <w:sz w:val="28"/>
          <w:szCs w:val="28"/>
          <w:lang w:eastAsia="ru-RU"/>
        </w:rPr>
        <w:t xml:space="preserve">6.1. </w:t>
      </w:r>
      <w:r w:rsidRPr="00EC59E6">
        <w:rPr>
          <w:rFonts w:ascii="Times New Roman" w:hAnsi="Times New Roman"/>
          <w:sz w:val="28"/>
          <w:szCs w:val="28"/>
        </w:rPr>
        <w:t>Срок действия данного Положения не органичен. Положение действует до принятия нового.</w:t>
      </w:r>
    </w:p>
    <w:p w:rsidR="00374C65" w:rsidRDefault="00374C65" w:rsidP="00374C65">
      <w:pPr>
        <w:ind w:firstLine="709"/>
        <w:jc w:val="both"/>
        <w:rPr>
          <w:rFonts w:eastAsia="Times New Roman CYR"/>
          <w:sz w:val="28"/>
          <w:szCs w:val="28"/>
        </w:rPr>
      </w:pPr>
    </w:p>
    <w:tbl>
      <w:tblPr>
        <w:tblW w:w="0" w:type="auto"/>
        <w:tblLook w:val="01E0"/>
      </w:tblPr>
      <w:tblGrid>
        <w:gridCol w:w="2423"/>
        <w:gridCol w:w="3595"/>
        <w:gridCol w:w="519"/>
        <w:gridCol w:w="3603"/>
      </w:tblGrid>
      <w:tr w:rsidR="00374C65" w:rsidRPr="00B264CE" w:rsidTr="006E6787">
        <w:trPr>
          <w:trHeight w:val="491"/>
        </w:trPr>
        <w:tc>
          <w:tcPr>
            <w:tcW w:w="2476" w:type="dxa"/>
            <w:shd w:val="clear" w:color="auto" w:fill="auto"/>
          </w:tcPr>
          <w:p w:rsidR="00374C65" w:rsidRPr="00B264CE" w:rsidRDefault="00374C65" w:rsidP="006E6787">
            <w:pPr>
              <w:ind w:right="-994" w:firstLine="426"/>
              <w:rPr>
                <w:sz w:val="28"/>
                <w:szCs w:val="28"/>
              </w:rPr>
            </w:pPr>
            <w:r w:rsidRPr="00B264CE">
              <w:rPr>
                <w:sz w:val="28"/>
                <w:szCs w:val="28"/>
              </w:rPr>
              <w:t xml:space="preserve">Разработал: 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auto"/>
          </w:tcPr>
          <w:p w:rsidR="00374C65" w:rsidRPr="00B264CE" w:rsidRDefault="00374C65" w:rsidP="006E6787">
            <w:pPr>
              <w:ind w:right="-994" w:firstLine="426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374C65" w:rsidRPr="00B264CE" w:rsidRDefault="00374C65" w:rsidP="006E6787">
            <w:pPr>
              <w:ind w:right="-994" w:firstLine="426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  <w:shd w:val="clear" w:color="auto" w:fill="auto"/>
          </w:tcPr>
          <w:p w:rsidR="00374C65" w:rsidRPr="00B264CE" w:rsidRDefault="00EF7DB9" w:rsidP="006E6787">
            <w:pPr>
              <w:ind w:right="-994" w:firstLine="42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Хандогина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</w:tr>
      <w:tr w:rsidR="00374C65" w:rsidRPr="00B264CE" w:rsidTr="006E6787">
        <w:trPr>
          <w:trHeight w:val="491"/>
        </w:trPr>
        <w:tc>
          <w:tcPr>
            <w:tcW w:w="2476" w:type="dxa"/>
            <w:shd w:val="clear" w:color="auto" w:fill="auto"/>
          </w:tcPr>
          <w:p w:rsidR="00374C65" w:rsidRPr="00B264CE" w:rsidRDefault="00374C65" w:rsidP="006E6787">
            <w:pPr>
              <w:ind w:right="-994" w:firstLine="426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</w:tcPr>
          <w:p w:rsidR="00374C65" w:rsidRPr="00B264CE" w:rsidRDefault="00374C65" w:rsidP="006E6787">
            <w:pPr>
              <w:ind w:right="-994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</w:tcPr>
          <w:p w:rsidR="00374C65" w:rsidRPr="00B264CE" w:rsidRDefault="00374C65" w:rsidP="006E6787">
            <w:pPr>
              <w:ind w:right="-994"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  <w:shd w:val="clear" w:color="auto" w:fill="auto"/>
          </w:tcPr>
          <w:p w:rsidR="00374C65" w:rsidRPr="00540115" w:rsidRDefault="00374C65" w:rsidP="006E6787">
            <w:pPr>
              <w:ind w:right="-994" w:firstLine="426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374C65" w:rsidRPr="00EC59E6" w:rsidRDefault="00374C65" w:rsidP="00374C65">
      <w:pPr>
        <w:ind w:firstLine="709"/>
        <w:jc w:val="both"/>
        <w:rPr>
          <w:rFonts w:eastAsia="Times New Roman CYR"/>
          <w:sz w:val="28"/>
          <w:szCs w:val="28"/>
        </w:rPr>
      </w:pPr>
    </w:p>
    <w:p w:rsidR="007E4E59" w:rsidRDefault="007E4E59">
      <w:bookmarkStart w:id="0" w:name="_GoBack"/>
      <w:bookmarkEnd w:id="0"/>
    </w:p>
    <w:sectPr w:rsidR="007E4E59" w:rsidSect="00374C65"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24B37C5"/>
    <w:multiLevelType w:val="hybridMultilevel"/>
    <w:tmpl w:val="63423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DC70A7"/>
    <w:multiLevelType w:val="multilevel"/>
    <w:tmpl w:val="2F183AD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4121EF0"/>
    <w:multiLevelType w:val="hybridMultilevel"/>
    <w:tmpl w:val="2032A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122450D"/>
    <w:multiLevelType w:val="singleLevel"/>
    <w:tmpl w:val="7EA618CA"/>
    <w:lvl w:ilvl="0">
      <w:start w:val="1"/>
      <w:numFmt w:val="decimal"/>
      <w:lvlText w:val="2.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27">
    <w:nsid w:val="52C06987"/>
    <w:multiLevelType w:val="hybridMultilevel"/>
    <w:tmpl w:val="448AE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D43BA"/>
    <w:multiLevelType w:val="hybridMultilevel"/>
    <w:tmpl w:val="E044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E3E39"/>
    <w:multiLevelType w:val="hybridMultilevel"/>
    <w:tmpl w:val="AC20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F32CC7"/>
    <w:multiLevelType w:val="multilevel"/>
    <w:tmpl w:val="3DDED4EA"/>
    <w:lvl w:ilvl="0">
      <w:start w:val="6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isLgl/>
      <w:lvlText w:val="%1.%2."/>
      <w:lvlJc w:val="left"/>
      <w:pPr>
        <w:ind w:left="2061" w:hanging="915"/>
      </w:pPr>
    </w:lvl>
    <w:lvl w:ilvl="2">
      <w:start w:val="1"/>
      <w:numFmt w:val="decimal"/>
      <w:isLgl/>
      <w:lvlText w:val="%1.%2.%3."/>
      <w:lvlJc w:val="left"/>
      <w:pPr>
        <w:ind w:left="2061" w:hanging="915"/>
      </w:pPr>
    </w:lvl>
    <w:lvl w:ilvl="3">
      <w:start w:val="1"/>
      <w:numFmt w:val="decimal"/>
      <w:isLgl/>
      <w:lvlText w:val="%1.%2.%3.%4."/>
      <w:lvlJc w:val="left"/>
      <w:pPr>
        <w:ind w:left="2061" w:hanging="915"/>
      </w:pPr>
    </w:lvl>
    <w:lvl w:ilvl="4">
      <w:start w:val="1"/>
      <w:numFmt w:val="decimal"/>
      <w:isLgl/>
      <w:lvlText w:val="%1.%2.%3.%4.%5."/>
      <w:lvlJc w:val="left"/>
      <w:pPr>
        <w:ind w:left="2226" w:hanging="1080"/>
      </w:pPr>
    </w:lvl>
    <w:lvl w:ilvl="5">
      <w:start w:val="1"/>
      <w:numFmt w:val="decimal"/>
      <w:isLgl/>
      <w:lvlText w:val="%1.%2.%3.%4.%5.%6."/>
      <w:lvlJc w:val="left"/>
      <w:pPr>
        <w:ind w:left="2226" w:hanging="1080"/>
      </w:pPr>
    </w:lvl>
    <w:lvl w:ilvl="6">
      <w:start w:val="1"/>
      <w:numFmt w:val="decimal"/>
      <w:isLgl/>
      <w:lvlText w:val="%1.%2.%3.%4.%5.%6.%7."/>
      <w:lvlJc w:val="left"/>
      <w:pPr>
        <w:ind w:left="2586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8"/>
  </w:num>
  <w:num w:numId="27">
    <w:abstractNumId w:val="27"/>
  </w:num>
  <w:num w:numId="28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D65"/>
    <w:rsid w:val="000F6D65"/>
    <w:rsid w:val="00277470"/>
    <w:rsid w:val="00374C65"/>
    <w:rsid w:val="004C28C7"/>
    <w:rsid w:val="00540115"/>
    <w:rsid w:val="007E4E59"/>
    <w:rsid w:val="00865546"/>
    <w:rsid w:val="00A30AC1"/>
    <w:rsid w:val="00E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rsid w:val="00374C65"/>
    <w:pPr>
      <w:widowControl w:val="0"/>
      <w:suppressAutoHyphens/>
      <w:autoSpaceDE w:val="0"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3">
    <w:name w:val="No Spacing"/>
    <w:uiPriority w:val="1"/>
    <w:qFormat/>
    <w:rsid w:val="00374C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4C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rsid w:val="00374C65"/>
    <w:pPr>
      <w:widowControl w:val="0"/>
      <w:suppressAutoHyphens/>
      <w:autoSpaceDE w:val="0"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paragraph" w:styleId="a3">
    <w:name w:val="No Spacing"/>
    <w:uiPriority w:val="1"/>
    <w:qFormat/>
    <w:rsid w:val="00374C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74C6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4780</Words>
  <Characters>27251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4</cp:revision>
  <cp:lastPrinted>2019-04-25T07:01:00Z</cp:lastPrinted>
  <dcterms:created xsi:type="dcterms:W3CDTF">2019-04-25T06:52:00Z</dcterms:created>
  <dcterms:modified xsi:type="dcterms:W3CDTF">2019-04-25T07:08:00Z</dcterms:modified>
</cp:coreProperties>
</file>